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b/>
          <w:sz w:val="40"/>
          <w:szCs w:val="40"/>
        </w:rPr>
      </w:pPr>
      <w:r w:rsidRPr="008D5734">
        <w:rPr>
          <w:b/>
          <w:sz w:val="40"/>
          <w:szCs w:val="40"/>
        </w:rPr>
        <w:t>Панкратьев Вячеслав Вячеславович</w:t>
      </w: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М Е Т О Д И Ч Е С К О Е      </w:t>
      </w:r>
      <w:proofErr w:type="gramStart"/>
      <w:r w:rsidRPr="008D5734">
        <w:rPr>
          <w:b/>
          <w:szCs w:val="28"/>
        </w:rPr>
        <w:t>П</w:t>
      </w:r>
      <w:proofErr w:type="gramEnd"/>
      <w:r w:rsidRPr="008D5734">
        <w:rPr>
          <w:b/>
          <w:szCs w:val="28"/>
        </w:rPr>
        <w:t xml:space="preserve"> О С О Б И Е</w:t>
      </w: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 </w:t>
      </w: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 xml:space="preserve">Корпоративная </w:t>
      </w: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>безопасность</w:t>
      </w:r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Cs w:val="28"/>
          <w:u w:val="single"/>
        </w:rPr>
      </w:pPr>
    </w:p>
    <w:p w:rsidR="00F338FC" w:rsidRPr="007744D9" w:rsidRDefault="00F338FC" w:rsidP="00F338FC">
      <w:pPr>
        <w:pStyle w:val="af3"/>
        <w:spacing w:before="120" w:beforeAutospacing="0" w:after="0" w:afterAutospacing="0"/>
        <w:jc w:val="center"/>
        <w:rPr>
          <w:b/>
          <w:sz w:val="36"/>
          <w:szCs w:val="36"/>
        </w:rPr>
      </w:pPr>
      <w:r w:rsidRPr="007744D9">
        <w:rPr>
          <w:b/>
          <w:sz w:val="36"/>
          <w:szCs w:val="36"/>
        </w:rPr>
        <w:t>ЗАЩИТА ОТ ТЕРРОРИСТИЧЕСКИХ АКТОВ И ИНЫХ ЧРЕЗВЫЧАЙНЫХ СИТУАЦИЙ</w:t>
      </w:r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 w:val="44"/>
          <w:szCs w:val="44"/>
        </w:rPr>
      </w:pPr>
    </w:p>
    <w:p w:rsidR="00786717" w:rsidRDefault="00786717" w:rsidP="00786717">
      <w:pPr>
        <w:rPr>
          <w:sz w:val="24"/>
        </w:rPr>
      </w:pPr>
    </w:p>
    <w:p w:rsidR="007744D9" w:rsidRDefault="007744D9" w:rsidP="00786717">
      <w:pPr>
        <w:rPr>
          <w:sz w:val="24"/>
        </w:rPr>
      </w:pPr>
    </w:p>
    <w:p w:rsidR="007744D9" w:rsidRPr="008D5734" w:rsidRDefault="007744D9" w:rsidP="00786717">
      <w:pPr>
        <w:rPr>
          <w:sz w:val="24"/>
        </w:rPr>
      </w:pPr>
      <w:bookmarkStart w:id="0" w:name="_GoBack"/>
      <w:bookmarkEnd w:id="0"/>
    </w:p>
    <w:p w:rsidR="00786717" w:rsidRDefault="00786717" w:rsidP="00786717">
      <w:pPr>
        <w:jc w:val="center"/>
        <w:rPr>
          <w:sz w:val="24"/>
        </w:rPr>
      </w:pPr>
    </w:p>
    <w:p w:rsidR="00F338FC" w:rsidRPr="008D5734" w:rsidRDefault="00F338FC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Москва</w:t>
      </w: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2023</w:t>
      </w:r>
    </w:p>
    <w:p w:rsidR="00786717" w:rsidRPr="008D5734" w:rsidRDefault="00786717" w:rsidP="00786717">
      <w:pPr>
        <w:jc w:val="both"/>
        <w:rPr>
          <w:b/>
          <w:sz w:val="24"/>
        </w:rPr>
      </w:pPr>
      <w:r w:rsidRPr="008D5734">
        <w:rPr>
          <w:b/>
          <w:sz w:val="24"/>
        </w:rPr>
        <w:t xml:space="preserve"> </w:t>
      </w:r>
    </w:p>
    <w:p w:rsidR="00786717" w:rsidRPr="008D5734" w:rsidRDefault="00786717" w:rsidP="00786717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Default="008D5734" w:rsidP="00786717">
      <w:pPr>
        <w:tabs>
          <w:tab w:val="center" w:pos="7230"/>
          <w:tab w:val="decimal" w:pos="7513"/>
        </w:tabs>
        <w:spacing w:before="120"/>
        <w:ind w:right="51"/>
        <w:jc w:val="both"/>
        <w:rPr>
          <w:b/>
          <w:szCs w:val="28"/>
          <w:u w:val="single"/>
        </w:rPr>
      </w:pPr>
    </w:p>
    <w:p w:rsidR="00F338FC" w:rsidRPr="00CB1743" w:rsidRDefault="00F338FC" w:rsidP="00F338FC">
      <w:pPr>
        <w:pStyle w:val="af3"/>
        <w:spacing w:before="12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lastRenderedPageBreak/>
        <w:t>ЗАЩИТА ОТ ТЕРРОРИСТИЧЕСКИХ АКТОВ И ИНЫХ ЧРЕЗВЫЧАЙНЫХ СИТУАЦИЙ</w:t>
      </w:r>
    </w:p>
    <w:p w:rsidR="00F338FC" w:rsidRDefault="00F338FC" w:rsidP="00F338FC">
      <w:pPr>
        <w:spacing w:before="120" w:line="0" w:lineRule="atLeast"/>
        <w:jc w:val="both"/>
        <w:rPr>
          <w:i/>
          <w:sz w:val="24"/>
          <w:szCs w:val="24"/>
        </w:rPr>
      </w:pPr>
    </w:p>
    <w:p w:rsidR="00F338FC" w:rsidRPr="002E611A" w:rsidRDefault="00F338FC" w:rsidP="00F338FC">
      <w:pPr>
        <w:spacing w:line="0" w:lineRule="atLeast"/>
        <w:jc w:val="both"/>
        <w:rPr>
          <w:i/>
          <w:sz w:val="24"/>
          <w:szCs w:val="24"/>
        </w:rPr>
      </w:pPr>
      <w:r w:rsidRPr="002E611A">
        <w:rPr>
          <w:i/>
          <w:sz w:val="24"/>
          <w:szCs w:val="24"/>
        </w:rPr>
        <w:t>Федеральный закон "О противодействии терроризму" установил:</w:t>
      </w:r>
    </w:p>
    <w:p w:rsidR="00F338FC" w:rsidRPr="003C7EC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3C7ECA">
        <w:rPr>
          <w:sz w:val="24"/>
          <w:szCs w:val="24"/>
        </w:rPr>
        <w:t>терроризм - идеология насилия и практика воздействия на принятие решения органами госуда</w:t>
      </w:r>
      <w:r w:rsidRPr="003C7ECA">
        <w:rPr>
          <w:sz w:val="24"/>
          <w:szCs w:val="24"/>
        </w:rPr>
        <w:t>р</w:t>
      </w:r>
      <w:r w:rsidRPr="003C7ECA">
        <w:rPr>
          <w:sz w:val="24"/>
          <w:szCs w:val="24"/>
        </w:rPr>
        <w:t>ственной власти, органами местного самоуправления или международными организациями, св</w:t>
      </w:r>
      <w:r w:rsidRPr="003C7ECA">
        <w:rPr>
          <w:sz w:val="24"/>
          <w:szCs w:val="24"/>
        </w:rPr>
        <w:t>я</w:t>
      </w:r>
      <w:r w:rsidRPr="003C7ECA">
        <w:rPr>
          <w:sz w:val="24"/>
          <w:szCs w:val="24"/>
        </w:rPr>
        <w:t>занные с устрашением населения и (или) иными формами противоправных насильственных де</w:t>
      </w:r>
      <w:r w:rsidRPr="003C7ECA">
        <w:rPr>
          <w:sz w:val="24"/>
          <w:szCs w:val="24"/>
        </w:rPr>
        <w:t>й</w:t>
      </w:r>
      <w:r w:rsidRPr="003C7ECA">
        <w:rPr>
          <w:sz w:val="24"/>
          <w:szCs w:val="24"/>
        </w:rPr>
        <w:t>ствий;</w:t>
      </w:r>
    </w:p>
    <w:p w:rsidR="00F338FC" w:rsidRPr="003C7EC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3C7ECA">
        <w:rPr>
          <w:sz w:val="24"/>
          <w:szCs w:val="24"/>
        </w:rPr>
        <w:t>антитеррористическая защищенность объекта (территории) - состояние защищенности зд</w:t>
      </w:r>
      <w:r w:rsidRPr="003C7ECA">
        <w:rPr>
          <w:sz w:val="24"/>
          <w:szCs w:val="24"/>
        </w:rPr>
        <w:t>а</w:t>
      </w:r>
      <w:r w:rsidRPr="003C7ECA">
        <w:rPr>
          <w:sz w:val="24"/>
          <w:szCs w:val="24"/>
        </w:rPr>
        <w:t>ния, строения, сооружения, иного объекта, места массового пребывания людей, препятствующее с</w:t>
      </w:r>
      <w:r w:rsidRPr="003C7ECA">
        <w:rPr>
          <w:sz w:val="24"/>
          <w:szCs w:val="24"/>
        </w:rPr>
        <w:t>о</w:t>
      </w:r>
      <w:r w:rsidRPr="003C7ECA">
        <w:rPr>
          <w:sz w:val="24"/>
          <w:szCs w:val="24"/>
        </w:rPr>
        <w:t>вершению террористического акта;</w:t>
      </w:r>
    </w:p>
    <w:p w:rsidR="00F338FC" w:rsidRPr="003C7EC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3C7ECA">
        <w:rPr>
          <w:sz w:val="24"/>
          <w:szCs w:val="24"/>
        </w:rPr>
        <w:t>под местом массового пребывания людей понимается территория общего пользования пос</w:t>
      </w:r>
      <w:r w:rsidRPr="003C7ECA">
        <w:rPr>
          <w:sz w:val="24"/>
          <w:szCs w:val="24"/>
        </w:rPr>
        <w:t>е</w:t>
      </w:r>
      <w:r w:rsidRPr="003C7ECA">
        <w:rPr>
          <w:sz w:val="24"/>
          <w:szCs w:val="24"/>
        </w:rPr>
        <w:t>ления или городского округа, либо специально отведенная территория за их пределами, либо место о</w:t>
      </w:r>
      <w:r w:rsidRPr="003C7ECA">
        <w:rPr>
          <w:sz w:val="24"/>
          <w:szCs w:val="24"/>
        </w:rPr>
        <w:t>б</w:t>
      </w:r>
      <w:r w:rsidRPr="003C7ECA">
        <w:rPr>
          <w:sz w:val="24"/>
          <w:szCs w:val="24"/>
        </w:rPr>
        <w:t>щего пользования в здании, строении, сооружении, на ином объекте, на которых при определенных условиях может о</w:t>
      </w:r>
      <w:r w:rsidRPr="003C7ECA">
        <w:rPr>
          <w:sz w:val="24"/>
          <w:szCs w:val="24"/>
        </w:rPr>
        <w:t>д</w:t>
      </w:r>
      <w:r w:rsidRPr="003C7ECA">
        <w:rPr>
          <w:sz w:val="24"/>
          <w:szCs w:val="24"/>
        </w:rPr>
        <w:t>новременно находиться более пятидесяти человек;</w:t>
      </w:r>
    </w:p>
    <w:p w:rsidR="00F338FC" w:rsidRPr="003C7EC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3C7ECA">
        <w:rPr>
          <w:sz w:val="24"/>
          <w:szCs w:val="24"/>
        </w:rPr>
        <w:t>юридические лица обеспечивают выполнение антитеррористических требов</w:t>
      </w:r>
      <w:r w:rsidRPr="003C7ECA">
        <w:rPr>
          <w:sz w:val="24"/>
          <w:szCs w:val="24"/>
        </w:rPr>
        <w:t>а</w:t>
      </w:r>
      <w:r w:rsidRPr="003C7ECA">
        <w:rPr>
          <w:sz w:val="24"/>
          <w:szCs w:val="24"/>
        </w:rPr>
        <w:t>ний в отношении объектов, находящихся в их собственности или принадлежащих им на ином законном осн</w:t>
      </w:r>
      <w:r w:rsidRPr="003C7ECA">
        <w:rPr>
          <w:sz w:val="24"/>
          <w:szCs w:val="24"/>
        </w:rPr>
        <w:t>о</w:t>
      </w:r>
      <w:r w:rsidRPr="003C7ECA">
        <w:rPr>
          <w:sz w:val="24"/>
          <w:szCs w:val="24"/>
        </w:rPr>
        <w:t>вании;</w:t>
      </w:r>
    </w:p>
    <w:p w:rsidR="00F338FC" w:rsidRPr="003C7EC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3C7ECA">
        <w:rPr>
          <w:sz w:val="24"/>
          <w:szCs w:val="24"/>
        </w:rPr>
        <w:t>в целях обеспечения координации деятельности государственных органов по профилактике те</w:t>
      </w:r>
      <w:r w:rsidRPr="003C7ECA">
        <w:rPr>
          <w:sz w:val="24"/>
          <w:szCs w:val="24"/>
        </w:rPr>
        <w:t>р</w:t>
      </w:r>
      <w:r w:rsidRPr="003C7ECA">
        <w:rPr>
          <w:sz w:val="24"/>
          <w:szCs w:val="24"/>
        </w:rPr>
        <w:t>роризма, а также по минимизации и ликвидации последствий его проявлений могут формир</w:t>
      </w:r>
      <w:r w:rsidRPr="003C7ECA">
        <w:rPr>
          <w:sz w:val="24"/>
          <w:szCs w:val="24"/>
        </w:rPr>
        <w:t>о</w:t>
      </w:r>
      <w:r w:rsidRPr="003C7ECA">
        <w:rPr>
          <w:sz w:val="24"/>
          <w:szCs w:val="24"/>
        </w:rPr>
        <w:t>ваться органы в составе представителей территориальных государственных органов. Для реализации решений указанных орг</w:t>
      </w:r>
      <w:r w:rsidRPr="003C7ECA">
        <w:rPr>
          <w:sz w:val="24"/>
          <w:szCs w:val="24"/>
        </w:rPr>
        <w:t>а</w:t>
      </w:r>
      <w:r w:rsidRPr="003C7ECA">
        <w:rPr>
          <w:sz w:val="24"/>
          <w:szCs w:val="24"/>
        </w:rPr>
        <w:t>нов могут издаваться правовые акты. Решения указанных органов обязательны для исполнения государственными органами, организациями, должностными лиц</w:t>
      </w:r>
      <w:r w:rsidRPr="003C7ECA">
        <w:rPr>
          <w:sz w:val="24"/>
          <w:szCs w:val="24"/>
        </w:rPr>
        <w:t>а</w:t>
      </w:r>
      <w:r w:rsidRPr="003C7ECA">
        <w:rPr>
          <w:sz w:val="24"/>
          <w:szCs w:val="24"/>
        </w:rPr>
        <w:t>ми и гражданами. Неисполнение или нарушение указанных решений влечет ответственность, предусмотренную законодательством;</w:t>
      </w:r>
    </w:p>
    <w:p w:rsidR="00F338FC" w:rsidRPr="003C7EC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3C7ECA">
        <w:rPr>
          <w:sz w:val="24"/>
          <w:szCs w:val="24"/>
        </w:rPr>
        <w:t>в целях своевременного информирования населения о возникновении угрозы террористич</w:t>
      </w:r>
      <w:r w:rsidRPr="003C7ECA">
        <w:rPr>
          <w:sz w:val="24"/>
          <w:szCs w:val="24"/>
        </w:rPr>
        <w:t>е</w:t>
      </w:r>
      <w:r w:rsidRPr="003C7ECA">
        <w:rPr>
          <w:sz w:val="24"/>
          <w:szCs w:val="24"/>
        </w:rPr>
        <w:t xml:space="preserve">ского акта могут устанавливаться уровни террористической опасности, предусматривающие принятие не ограничивающих прав и свобод человека и </w:t>
      </w:r>
      <w:proofErr w:type="gramStart"/>
      <w:r w:rsidRPr="003C7ECA">
        <w:rPr>
          <w:sz w:val="24"/>
          <w:szCs w:val="24"/>
        </w:rPr>
        <w:t>гражданина</w:t>
      </w:r>
      <w:proofErr w:type="gramEnd"/>
      <w:r w:rsidRPr="003C7ECA">
        <w:rPr>
          <w:sz w:val="24"/>
          <w:szCs w:val="24"/>
        </w:rPr>
        <w:t xml:space="preserve"> дополнительных мер по обеспечению безопасности личн</w:t>
      </w:r>
      <w:r w:rsidRPr="003C7ECA">
        <w:rPr>
          <w:sz w:val="24"/>
          <w:szCs w:val="24"/>
        </w:rPr>
        <w:t>о</w:t>
      </w:r>
      <w:r w:rsidRPr="003C7ECA">
        <w:rPr>
          <w:sz w:val="24"/>
          <w:szCs w:val="24"/>
        </w:rPr>
        <w:t>сти, общества и государства;</w:t>
      </w:r>
    </w:p>
    <w:p w:rsidR="00F338FC" w:rsidRPr="003C7EC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3C7ECA">
        <w:rPr>
          <w:sz w:val="24"/>
          <w:szCs w:val="24"/>
        </w:rPr>
        <w:t>государство осуществляет компенсационные выплаты физическим и юридическим лицам, которым был причинен ущерб в результате террористического а</w:t>
      </w:r>
      <w:r w:rsidRPr="003C7ECA">
        <w:rPr>
          <w:sz w:val="24"/>
          <w:szCs w:val="24"/>
        </w:rPr>
        <w:t>к</w:t>
      </w:r>
      <w:r w:rsidRPr="003C7ECA">
        <w:rPr>
          <w:sz w:val="24"/>
          <w:szCs w:val="24"/>
        </w:rPr>
        <w:t>та;</w:t>
      </w:r>
    </w:p>
    <w:p w:rsidR="00F338FC" w:rsidRPr="003C7EC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proofErr w:type="gramStart"/>
      <w:r w:rsidRPr="003C7ECA">
        <w:rPr>
          <w:sz w:val="24"/>
          <w:szCs w:val="24"/>
        </w:rPr>
        <w:t>возмещение вреда, включая моральный вред, причиненного в результате терр</w:t>
      </w:r>
      <w:r w:rsidRPr="003C7ECA">
        <w:rPr>
          <w:sz w:val="24"/>
          <w:szCs w:val="24"/>
        </w:rPr>
        <w:t>о</w:t>
      </w:r>
      <w:r w:rsidRPr="003C7ECA">
        <w:rPr>
          <w:sz w:val="24"/>
          <w:szCs w:val="24"/>
        </w:rPr>
        <w:t>ристического акта, осуществляется в порядке, установленном законодательством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</w:t>
      </w:r>
      <w:r w:rsidRPr="003C7ECA">
        <w:rPr>
          <w:sz w:val="24"/>
          <w:szCs w:val="24"/>
        </w:rPr>
        <w:t>а</w:t>
      </w:r>
      <w:r w:rsidRPr="003C7ECA">
        <w:rPr>
          <w:sz w:val="24"/>
          <w:szCs w:val="24"/>
        </w:rPr>
        <w:t>ний полагать, что деньги, ценности и иное имущество получены ими в результате террор</w:t>
      </w:r>
      <w:r w:rsidRPr="003C7ECA">
        <w:rPr>
          <w:sz w:val="24"/>
          <w:szCs w:val="24"/>
        </w:rPr>
        <w:t>и</w:t>
      </w:r>
      <w:r w:rsidRPr="003C7ECA">
        <w:rPr>
          <w:sz w:val="24"/>
          <w:szCs w:val="24"/>
        </w:rPr>
        <w:t>стической деятельности и (или) являются доходом от такого</w:t>
      </w:r>
      <w:proofErr w:type="gramEnd"/>
      <w:r w:rsidRPr="003C7ECA">
        <w:rPr>
          <w:sz w:val="24"/>
          <w:szCs w:val="24"/>
        </w:rPr>
        <w:t xml:space="preserve"> имущ</w:t>
      </w:r>
      <w:r w:rsidRPr="003C7ECA">
        <w:rPr>
          <w:sz w:val="24"/>
          <w:szCs w:val="24"/>
        </w:rPr>
        <w:t>е</w:t>
      </w:r>
      <w:r w:rsidRPr="003C7ECA">
        <w:rPr>
          <w:sz w:val="24"/>
          <w:szCs w:val="24"/>
        </w:rPr>
        <w:t xml:space="preserve">ства; </w:t>
      </w:r>
    </w:p>
    <w:p w:rsidR="00F338FC" w:rsidRPr="003C7EC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proofErr w:type="gramStart"/>
      <w:r w:rsidRPr="003C7ECA">
        <w:rPr>
          <w:sz w:val="24"/>
          <w:szCs w:val="24"/>
        </w:rPr>
        <w:t>государственные органы вправе истребовать сведения о законности происхождения денег, ценностей, иного имущества и доходов от них у близких родстве</w:t>
      </w:r>
      <w:r w:rsidRPr="003C7ECA">
        <w:rPr>
          <w:sz w:val="24"/>
          <w:szCs w:val="24"/>
        </w:rPr>
        <w:t>н</w:t>
      </w:r>
      <w:r w:rsidRPr="003C7ECA">
        <w:rPr>
          <w:sz w:val="24"/>
          <w:szCs w:val="24"/>
        </w:rPr>
        <w:t>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</w:t>
      </w:r>
      <w:r w:rsidRPr="003C7ECA">
        <w:rPr>
          <w:sz w:val="24"/>
          <w:szCs w:val="24"/>
        </w:rPr>
        <w:t>о</w:t>
      </w:r>
      <w:r w:rsidRPr="003C7ECA">
        <w:rPr>
          <w:sz w:val="24"/>
          <w:szCs w:val="24"/>
        </w:rPr>
        <w:t>дом от такого имущества, и проводить проверку на предмет достоверности этих сведений.</w:t>
      </w:r>
      <w:proofErr w:type="gramEnd"/>
      <w:r w:rsidRPr="003C7ECA">
        <w:rPr>
          <w:sz w:val="24"/>
          <w:szCs w:val="24"/>
        </w:rPr>
        <w:t xml:space="preserve"> Ук</w:t>
      </w:r>
      <w:r w:rsidRPr="003C7ECA">
        <w:rPr>
          <w:sz w:val="24"/>
          <w:szCs w:val="24"/>
        </w:rPr>
        <w:t>а</w:t>
      </w:r>
      <w:r w:rsidRPr="003C7ECA">
        <w:rPr>
          <w:sz w:val="24"/>
          <w:szCs w:val="24"/>
        </w:rPr>
        <w:t xml:space="preserve">занные лица обязаны представлять </w:t>
      </w:r>
      <w:proofErr w:type="spellStart"/>
      <w:r w:rsidRPr="003C7ECA">
        <w:rPr>
          <w:sz w:val="24"/>
          <w:szCs w:val="24"/>
        </w:rPr>
        <w:t>истребуемые</w:t>
      </w:r>
      <w:proofErr w:type="spellEnd"/>
      <w:r w:rsidRPr="003C7ECA">
        <w:rPr>
          <w:sz w:val="24"/>
          <w:szCs w:val="24"/>
        </w:rPr>
        <w:t xml:space="preserve"> сведения;</w:t>
      </w:r>
    </w:p>
    <w:p w:rsidR="00F338FC" w:rsidRPr="003C7EC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3C7ECA">
        <w:rPr>
          <w:sz w:val="24"/>
          <w:szCs w:val="24"/>
        </w:rPr>
        <w:lastRenderedPageBreak/>
        <w:t>возмещение вреда, причиненного при пресечении террористического акта правомерными де</w:t>
      </w:r>
      <w:r w:rsidRPr="003C7ECA">
        <w:rPr>
          <w:sz w:val="24"/>
          <w:szCs w:val="24"/>
        </w:rPr>
        <w:t>й</w:t>
      </w:r>
      <w:r w:rsidRPr="003C7ECA">
        <w:rPr>
          <w:sz w:val="24"/>
          <w:szCs w:val="24"/>
        </w:rPr>
        <w:t>ствиями, осуществляется за счет средств федерального бюджета в соответствии с законодател</w:t>
      </w:r>
      <w:r w:rsidRPr="003C7ECA">
        <w:rPr>
          <w:sz w:val="24"/>
          <w:szCs w:val="24"/>
        </w:rPr>
        <w:t>ь</w:t>
      </w:r>
      <w:r w:rsidRPr="003C7ECA">
        <w:rPr>
          <w:sz w:val="24"/>
          <w:szCs w:val="24"/>
        </w:rPr>
        <w:t>ством РФ;</w:t>
      </w:r>
    </w:p>
    <w:p w:rsidR="00F338FC" w:rsidRPr="003C7EC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3C7ECA">
        <w:rPr>
          <w:sz w:val="24"/>
          <w:szCs w:val="24"/>
        </w:rPr>
        <w:t>организация признается террористической и подлежит ликвидации (ее деятельность - запрещ</w:t>
      </w:r>
      <w:r w:rsidRPr="003C7ECA">
        <w:rPr>
          <w:sz w:val="24"/>
          <w:szCs w:val="24"/>
        </w:rPr>
        <w:t>е</w:t>
      </w:r>
      <w:r w:rsidRPr="003C7ECA">
        <w:rPr>
          <w:sz w:val="24"/>
          <w:szCs w:val="24"/>
        </w:rPr>
        <w:t>нию) по решению суда на основании заявления прокуратуры;</w:t>
      </w:r>
    </w:p>
    <w:p w:rsidR="00F338FC" w:rsidRPr="003C7EC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3C7ECA">
        <w:rPr>
          <w:sz w:val="24"/>
          <w:szCs w:val="24"/>
        </w:rPr>
        <w:t>лицам, оказывающим содействие в выявлении, предупреждении, пресечении, раскрытии и ра</w:t>
      </w:r>
      <w:r w:rsidRPr="003C7ECA">
        <w:rPr>
          <w:sz w:val="24"/>
          <w:szCs w:val="24"/>
        </w:rPr>
        <w:t>с</w:t>
      </w:r>
      <w:r w:rsidRPr="003C7ECA">
        <w:rPr>
          <w:sz w:val="24"/>
          <w:szCs w:val="24"/>
        </w:rPr>
        <w:t>следовании террористического акта, выявлении и задержании лиц, подготавливающих, соверш</w:t>
      </w:r>
      <w:r w:rsidRPr="003C7ECA">
        <w:rPr>
          <w:sz w:val="24"/>
          <w:szCs w:val="24"/>
        </w:rPr>
        <w:t>а</w:t>
      </w:r>
      <w:r w:rsidRPr="003C7ECA">
        <w:rPr>
          <w:sz w:val="24"/>
          <w:szCs w:val="24"/>
        </w:rPr>
        <w:t>ющих или совершивших такой акт, из средств федерального бюджета может выплачиваться денежное вознагражд</w:t>
      </w:r>
      <w:r w:rsidRPr="003C7ECA">
        <w:rPr>
          <w:sz w:val="24"/>
          <w:szCs w:val="24"/>
        </w:rPr>
        <w:t>е</w:t>
      </w:r>
      <w:r w:rsidRPr="003C7ECA">
        <w:rPr>
          <w:sz w:val="24"/>
          <w:szCs w:val="24"/>
        </w:rPr>
        <w:t>ние.</w:t>
      </w:r>
    </w:p>
    <w:p w:rsidR="00F338FC" w:rsidRPr="001910E4" w:rsidRDefault="00F338FC" w:rsidP="00F338FC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1910E4">
        <w:rPr>
          <w:rFonts w:ascii="Times New Roman" w:hAnsi="Times New Roman"/>
          <w:i/>
          <w:color w:val="auto"/>
          <w:sz w:val="24"/>
          <w:szCs w:val="24"/>
        </w:rPr>
        <w:t>Требования к антитеррористической защищенности мест массового пребывания людей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перечень мест массового пребывания людей в пределах территорий субъектов РФ или муниц</w:t>
      </w:r>
      <w:r w:rsidRPr="008677EF">
        <w:rPr>
          <w:sz w:val="24"/>
          <w:szCs w:val="24"/>
        </w:rPr>
        <w:t>и</w:t>
      </w:r>
      <w:r w:rsidRPr="008677EF">
        <w:rPr>
          <w:sz w:val="24"/>
          <w:szCs w:val="24"/>
        </w:rPr>
        <w:t>пальных образований определяется соответственно исполнительными органами государственной власти субъектов РФ или органами местного самоуправл</w:t>
      </w:r>
      <w:r w:rsidRPr="008677EF">
        <w:rPr>
          <w:sz w:val="24"/>
          <w:szCs w:val="24"/>
        </w:rPr>
        <w:t>е</w:t>
      </w:r>
      <w:r w:rsidRPr="008677EF">
        <w:rPr>
          <w:sz w:val="24"/>
          <w:szCs w:val="24"/>
        </w:rPr>
        <w:t>ния;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места массового пребывания людей подлежат категорированию межведомственной комисс</w:t>
      </w:r>
      <w:r w:rsidRPr="008677EF">
        <w:rPr>
          <w:sz w:val="24"/>
          <w:szCs w:val="24"/>
        </w:rPr>
        <w:t>и</w:t>
      </w:r>
      <w:r w:rsidRPr="008677EF">
        <w:rPr>
          <w:sz w:val="24"/>
          <w:szCs w:val="24"/>
        </w:rPr>
        <w:t>ей по обследованию места массового пребывания людей</w:t>
      </w:r>
      <w:r>
        <w:rPr>
          <w:sz w:val="24"/>
          <w:szCs w:val="24"/>
        </w:rPr>
        <w:t xml:space="preserve"> </w:t>
      </w:r>
      <w:r w:rsidRPr="008677EF">
        <w:rPr>
          <w:sz w:val="24"/>
          <w:szCs w:val="24"/>
        </w:rPr>
        <w:t>(</w:t>
      </w:r>
      <w:r>
        <w:rPr>
          <w:sz w:val="24"/>
          <w:szCs w:val="24"/>
        </w:rPr>
        <w:t xml:space="preserve">в </w:t>
      </w:r>
      <w:r w:rsidRPr="008677EF">
        <w:rPr>
          <w:sz w:val="24"/>
          <w:szCs w:val="24"/>
        </w:rPr>
        <w:t>субъект</w:t>
      </w:r>
      <w:r>
        <w:rPr>
          <w:sz w:val="24"/>
          <w:szCs w:val="24"/>
        </w:rPr>
        <w:t>е</w:t>
      </w:r>
      <w:r w:rsidRPr="008677EF">
        <w:rPr>
          <w:sz w:val="24"/>
          <w:szCs w:val="24"/>
        </w:rPr>
        <w:t xml:space="preserve"> РФ или муниципального образ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вания);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в зависимости от возможных последствий совершения террористического акта в местах массов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 xml:space="preserve">го пребывания людей устанавливаются </w:t>
      </w:r>
      <w:r>
        <w:rPr>
          <w:sz w:val="24"/>
          <w:szCs w:val="24"/>
        </w:rPr>
        <w:t>три</w:t>
      </w:r>
      <w:r w:rsidRPr="008677EF">
        <w:rPr>
          <w:sz w:val="24"/>
          <w:szCs w:val="24"/>
        </w:rPr>
        <w:t xml:space="preserve"> категории мест массового пребывания л</w:t>
      </w:r>
      <w:r w:rsidRPr="008677EF">
        <w:rPr>
          <w:sz w:val="24"/>
          <w:szCs w:val="24"/>
        </w:rPr>
        <w:t>ю</w:t>
      </w:r>
      <w:r>
        <w:rPr>
          <w:sz w:val="24"/>
          <w:szCs w:val="24"/>
        </w:rPr>
        <w:t>дей;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на каждое место массового пребывания людей в течение 30 дней после проведения его обследования и категорирования комиссией составляется паспорт без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пасности;</w:t>
      </w:r>
    </w:p>
    <w:p w:rsidR="00F338FC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 xml:space="preserve">форма </w:t>
      </w:r>
      <w:proofErr w:type="gramStart"/>
      <w:r w:rsidRPr="008677EF">
        <w:rPr>
          <w:sz w:val="24"/>
          <w:szCs w:val="24"/>
        </w:rPr>
        <w:t xml:space="preserve">паспорта безопасности </w:t>
      </w:r>
      <w:r>
        <w:rPr>
          <w:sz w:val="24"/>
          <w:szCs w:val="24"/>
        </w:rPr>
        <w:t>места массового пребывания людей</w:t>
      </w:r>
      <w:proofErr w:type="gramEnd"/>
      <w:r w:rsidRPr="008677EF">
        <w:rPr>
          <w:sz w:val="24"/>
          <w:szCs w:val="24"/>
        </w:rPr>
        <w:t xml:space="preserve"> утверждена постановлен</w:t>
      </w:r>
      <w:r w:rsidRPr="008677EF">
        <w:rPr>
          <w:sz w:val="24"/>
          <w:szCs w:val="24"/>
        </w:rPr>
        <w:t>и</w:t>
      </w:r>
      <w:r w:rsidRPr="008677EF">
        <w:rPr>
          <w:sz w:val="24"/>
          <w:szCs w:val="24"/>
        </w:rPr>
        <w:t>ем Правительства РФ от 25.03.2015 г. № 272;</w:t>
      </w:r>
    </w:p>
    <w:p w:rsidR="00F338FC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паспорт безопасности места массового пребывания людей включает разделы:</w:t>
      </w:r>
    </w:p>
    <w:p w:rsidR="00F338FC" w:rsidRPr="00346340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346340">
        <w:rPr>
          <w:sz w:val="24"/>
          <w:szCs w:val="24"/>
        </w:rPr>
        <w:t>общие сведения о месте массового пребывания людей;</w:t>
      </w:r>
    </w:p>
    <w:p w:rsidR="00F338FC" w:rsidRPr="00346340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346340">
        <w:rPr>
          <w:sz w:val="24"/>
          <w:szCs w:val="24"/>
        </w:rPr>
        <w:t>сведения  об  объектах,  расположенных в месте массового пребывания л</w:t>
      </w:r>
      <w:r w:rsidRPr="00346340">
        <w:rPr>
          <w:sz w:val="24"/>
          <w:szCs w:val="24"/>
        </w:rPr>
        <w:t>ю</w:t>
      </w:r>
      <w:r w:rsidRPr="00346340">
        <w:rPr>
          <w:sz w:val="24"/>
          <w:szCs w:val="24"/>
        </w:rPr>
        <w:t>дей;</w:t>
      </w:r>
    </w:p>
    <w:p w:rsidR="00F338FC" w:rsidRPr="00346340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346340">
        <w:rPr>
          <w:sz w:val="24"/>
          <w:szCs w:val="24"/>
        </w:rPr>
        <w:t>сведения  об  объектах, расположенных в непосредственной близости к месту массового пр</w:t>
      </w:r>
      <w:r w:rsidRPr="00346340">
        <w:rPr>
          <w:sz w:val="24"/>
          <w:szCs w:val="24"/>
        </w:rPr>
        <w:t>е</w:t>
      </w:r>
      <w:r w:rsidRPr="00346340">
        <w:rPr>
          <w:sz w:val="24"/>
          <w:szCs w:val="24"/>
        </w:rPr>
        <w:t>бывания людей</w:t>
      </w:r>
    </w:p>
    <w:p w:rsidR="00F338FC" w:rsidRPr="00346340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346340">
        <w:rPr>
          <w:sz w:val="24"/>
          <w:szCs w:val="24"/>
        </w:rPr>
        <w:t>размещение   места  массового  пребывания  людей  по  отношению  к транспортным комм</w:t>
      </w:r>
      <w:r w:rsidRPr="00346340">
        <w:rPr>
          <w:sz w:val="24"/>
          <w:szCs w:val="24"/>
        </w:rPr>
        <w:t>у</w:t>
      </w:r>
      <w:r w:rsidRPr="00346340">
        <w:rPr>
          <w:sz w:val="24"/>
          <w:szCs w:val="24"/>
        </w:rPr>
        <w:t>никациям</w:t>
      </w:r>
    </w:p>
    <w:p w:rsidR="00F338FC" w:rsidRPr="00346340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346340">
        <w:rPr>
          <w:sz w:val="24"/>
          <w:szCs w:val="24"/>
        </w:rPr>
        <w:t>сведения   об   организациях,  осуществляющих  обслуживание  места массового пребывания людей</w:t>
      </w:r>
    </w:p>
    <w:p w:rsidR="00F338FC" w:rsidRPr="00346340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346340">
        <w:rPr>
          <w:sz w:val="24"/>
          <w:szCs w:val="24"/>
        </w:rPr>
        <w:t>общие  сведения  о  работниках  и (или) арендаторах места массового пребывания  людей,  а  также  объектов,  расположенных  в  месте  массового пребыв</w:t>
      </w:r>
      <w:r w:rsidRPr="00346340">
        <w:rPr>
          <w:sz w:val="24"/>
          <w:szCs w:val="24"/>
        </w:rPr>
        <w:t>а</w:t>
      </w:r>
      <w:r w:rsidRPr="00346340">
        <w:rPr>
          <w:sz w:val="24"/>
          <w:szCs w:val="24"/>
        </w:rPr>
        <w:t>ния людей</w:t>
      </w:r>
    </w:p>
    <w:p w:rsidR="00F338FC" w:rsidRPr="00346340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346340">
        <w:rPr>
          <w:sz w:val="24"/>
          <w:szCs w:val="24"/>
        </w:rPr>
        <w:t>сведения  о  потенциально  опасных  участках  и  (или)  критических элементах места масс</w:t>
      </w:r>
      <w:r w:rsidRPr="00346340">
        <w:rPr>
          <w:sz w:val="24"/>
          <w:szCs w:val="24"/>
        </w:rPr>
        <w:t>о</w:t>
      </w:r>
      <w:r w:rsidRPr="00346340">
        <w:rPr>
          <w:sz w:val="24"/>
          <w:szCs w:val="24"/>
        </w:rPr>
        <w:t>вого пребывания людей</w:t>
      </w:r>
    </w:p>
    <w:p w:rsidR="00F338FC" w:rsidRPr="00346340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346340">
        <w:rPr>
          <w:sz w:val="24"/>
          <w:szCs w:val="24"/>
        </w:rPr>
        <w:t>возможные  противоправные  действия  в  месте  массового пребывания люде</w:t>
      </w:r>
      <w:r w:rsidRPr="00346340">
        <w:rPr>
          <w:sz w:val="24"/>
          <w:szCs w:val="24"/>
        </w:rPr>
        <w:t>й</w:t>
      </w:r>
    </w:p>
    <w:p w:rsidR="00F338FC" w:rsidRPr="00346340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346340">
        <w:rPr>
          <w:sz w:val="24"/>
          <w:szCs w:val="24"/>
        </w:rPr>
        <w:t>оценка социально-экономических последствий террористического акта в месте массового пребывания людей</w:t>
      </w:r>
    </w:p>
    <w:p w:rsidR="00F338FC" w:rsidRPr="00346340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346340">
        <w:rPr>
          <w:sz w:val="24"/>
          <w:szCs w:val="24"/>
        </w:rPr>
        <w:t>силы и средства, привлекаемые для обеспечения антитеррористической защищенности места массового пребывания людей</w:t>
      </w:r>
    </w:p>
    <w:p w:rsidR="00F338FC" w:rsidRPr="00346340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346340">
        <w:rPr>
          <w:sz w:val="24"/>
          <w:szCs w:val="24"/>
        </w:rPr>
        <w:t>меры  по  инженерно-технической,  физической  защите  и  пожарной безопасности места ма</w:t>
      </w:r>
      <w:r w:rsidRPr="00346340">
        <w:rPr>
          <w:sz w:val="24"/>
          <w:szCs w:val="24"/>
        </w:rPr>
        <w:t>с</w:t>
      </w:r>
      <w:r w:rsidRPr="00346340">
        <w:rPr>
          <w:sz w:val="24"/>
          <w:szCs w:val="24"/>
        </w:rPr>
        <w:t>сового пребывания людей</w:t>
      </w:r>
    </w:p>
    <w:p w:rsidR="00F338FC" w:rsidRPr="00346340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346340">
        <w:rPr>
          <w:sz w:val="24"/>
          <w:szCs w:val="24"/>
        </w:rPr>
        <w:t>оценка достаточности мероприятий по защите критических элементов и потенциально опа</w:t>
      </w:r>
      <w:r w:rsidRPr="00346340">
        <w:rPr>
          <w:sz w:val="24"/>
          <w:szCs w:val="24"/>
        </w:rPr>
        <w:t>с</w:t>
      </w:r>
      <w:r w:rsidRPr="00346340">
        <w:rPr>
          <w:sz w:val="24"/>
          <w:szCs w:val="24"/>
        </w:rPr>
        <w:t>ных участков места массового пребывания людей</w:t>
      </w:r>
    </w:p>
    <w:p w:rsidR="00F338FC" w:rsidRPr="00346340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346340">
        <w:rPr>
          <w:sz w:val="24"/>
          <w:szCs w:val="24"/>
        </w:rPr>
        <w:t>выводы  о  надежности  охраны  места  массового пребывания людей и рекомендации по укреплению его антитеррористической защищенности: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lastRenderedPageBreak/>
        <w:t>паспорт безопасности составляется в 6 экземплярах, согласовывается с руководителями террит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риальн</w:t>
      </w:r>
      <w:r>
        <w:rPr>
          <w:sz w:val="24"/>
          <w:szCs w:val="24"/>
        </w:rPr>
        <w:t>ых</w:t>
      </w:r>
      <w:r w:rsidRPr="008677EF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ов</w:t>
      </w:r>
      <w:r w:rsidRPr="008677EF">
        <w:rPr>
          <w:sz w:val="24"/>
          <w:szCs w:val="24"/>
        </w:rPr>
        <w:t xml:space="preserve"> </w:t>
      </w:r>
      <w:r>
        <w:rPr>
          <w:sz w:val="24"/>
          <w:szCs w:val="24"/>
        </w:rPr>
        <w:t>ФСБ</w:t>
      </w:r>
      <w:r w:rsidRPr="008677EF">
        <w:rPr>
          <w:sz w:val="24"/>
          <w:szCs w:val="24"/>
        </w:rPr>
        <w:t xml:space="preserve">, МВД, </w:t>
      </w:r>
      <w:proofErr w:type="spellStart"/>
      <w:r>
        <w:rPr>
          <w:sz w:val="24"/>
          <w:szCs w:val="24"/>
        </w:rPr>
        <w:t>Росгвардии</w:t>
      </w:r>
      <w:proofErr w:type="spellEnd"/>
      <w:r w:rsidRPr="008677EF">
        <w:rPr>
          <w:sz w:val="24"/>
          <w:szCs w:val="24"/>
        </w:rPr>
        <w:t xml:space="preserve"> и МЧС и утверждается руководителем исполнительн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го органа государственной власти субъекта РФ (главой муниципального образов</w:t>
      </w:r>
      <w:r w:rsidRPr="008677EF">
        <w:rPr>
          <w:sz w:val="24"/>
          <w:szCs w:val="24"/>
        </w:rPr>
        <w:t>а</w:t>
      </w:r>
      <w:r w:rsidRPr="008677EF">
        <w:rPr>
          <w:sz w:val="24"/>
          <w:szCs w:val="24"/>
        </w:rPr>
        <w:t>ния);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паспорт безопасности является документом, содержащим служебную информацию ограниченн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го распространения, и имеет пометку "Для служебного пользования", если ему не присваивается гриф се</w:t>
      </w:r>
      <w:r w:rsidRPr="008677EF">
        <w:rPr>
          <w:sz w:val="24"/>
          <w:szCs w:val="24"/>
        </w:rPr>
        <w:t>к</w:t>
      </w:r>
      <w:r>
        <w:rPr>
          <w:sz w:val="24"/>
          <w:szCs w:val="24"/>
        </w:rPr>
        <w:t>ретности;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актуализация паспорта безопасности происходит не реже одного раза в 3 года, а также в следу</w:t>
      </w:r>
      <w:r w:rsidRPr="008677EF">
        <w:rPr>
          <w:sz w:val="24"/>
          <w:szCs w:val="24"/>
        </w:rPr>
        <w:t>ю</w:t>
      </w:r>
      <w:r w:rsidRPr="008677EF">
        <w:rPr>
          <w:sz w:val="24"/>
          <w:szCs w:val="24"/>
        </w:rPr>
        <w:t>щих случаях: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изменение основного назначения и значимости места массового пребывания людей;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изменение общей площади и границ места массового пребывания людей;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изменение угроз террористического характера в отношении места массового пребывания л</w:t>
      </w:r>
      <w:r w:rsidRPr="008677EF">
        <w:rPr>
          <w:sz w:val="24"/>
          <w:szCs w:val="24"/>
        </w:rPr>
        <w:t>ю</w:t>
      </w:r>
      <w:r w:rsidRPr="008677EF">
        <w:rPr>
          <w:sz w:val="24"/>
          <w:szCs w:val="24"/>
        </w:rPr>
        <w:t>дей;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возведение в границах места массового пребывания людей либо в непосредственной бл</w:t>
      </w:r>
      <w:r w:rsidRPr="008677EF">
        <w:rPr>
          <w:sz w:val="24"/>
          <w:szCs w:val="24"/>
        </w:rPr>
        <w:t>и</w:t>
      </w:r>
      <w:r w:rsidRPr="008677EF">
        <w:rPr>
          <w:sz w:val="24"/>
          <w:szCs w:val="24"/>
        </w:rPr>
        <w:t>зости к нему каких-либо объектов.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антитеррористическая защищенность мест массового пребывания людей обеспечивается п</w:t>
      </w:r>
      <w:r w:rsidRPr="008677EF">
        <w:rPr>
          <w:sz w:val="24"/>
          <w:szCs w:val="24"/>
        </w:rPr>
        <w:t>у</w:t>
      </w:r>
      <w:r w:rsidRPr="008677EF">
        <w:rPr>
          <w:sz w:val="24"/>
          <w:szCs w:val="24"/>
        </w:rPr>
        <w:t>тем:</w:t>
      </w:r>
    </w:p>
    <w:p w:rsidR="00F338FC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проведения организационных мероприятий по обеспечению антитеррористической защище</w:t>
      </w:r>
      <w:r w:rsidRPr="008677EF">
        <w:rPr>
          <w:sz w:val="24"/>
          <w:szCs w:val="24"/>
        </w:rPr>
        <w:t>н</w:t>
      </w:r>
      <w:r w:rsidRPr="008677EF">
        <w:rPr>
          <w:sz w:val="24"/>
          <w:szCs w:val="24"/>
        </w:rPr>
        <w:t>ности мест массового пребывания людей</w:t>
      </w:r>
      <w:r>
        <w:rPr>
          <w:sz w:val="24"/>
          <w:szCs w:val="24"/>
        </w:rPr>
        <w:t>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определения и устранения причин и условий, способствующих совершению в местах массов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го пребывания людей террористических актов;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контроля в едином информационном пространстве в режиме реального времени обстановки, складывающейся в районах расположения мест массового пребыв</w:t>
      </w:r>
      <w:r w:rsidRPr="008677EF">
        <w:rPr>
          <w:sz w:val="24"/>
          <w:szCs w:val="24"/>
        </w:rPr>
        <w:t>а</w:t>
      </w:r>
      <w:r w:rsidRPr="008677EF">
        <w:rPr>
          <w:sz w:val="24"/>
          <w:szCs w:val="24"/>
        </w:rPr>
        <w:t>ния людей;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применения современных информационно-коммуникационных технологий для обеспечения безопасности мест массового пребывания людей;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оборудования мест массового пребывания людей необходимыми инженерно-техническими средствами;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proofErr w:type="gramStart"/>
      <w:r w:rsidRPr="008677EF">
        <w:rPr>
          <w:sz w:val="24"/>
          <w:szCs w:val="24"/>
        </w:rPr>
        <w:t>контроля за</w:t>
      </w:r>
      <w:proofErr w:type="gramEnd"/>
      <w:r w:rsidRPr="008677EF">
        <w:rPr>
          <w:sz w:val="24"/>
          <w:szCs w:val="24"/>
        </w:rPr>
        <w:t xml:space="preserve"> соблюдением требований к обеспечению антитеррористической защищенности мест массового пребывания людей;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осуществления мер</w:t>
      </w:r>
      <w:r>
        <w:rPr>
          <w:sz w:val="24"/>
          <w:szCs w:val="24"/>
        </w:rPr>
        <w:t>оприятий по защите информации.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срок завершения мероприятий по обеспечению антитеррористической защищенности места ма</w:t>
      </w:r>
      <w:r w:rsidRPr="008677EF">
        <w:rPr>
          <w:sz w:val="24"/>
          <w:szCs w:val="24"/>
        </w:rPr>
        <w:t>с</w:t>
      </w:r>
      <w:r w:rsidRPr="008677EF">
        <w:rPr>
          <w:sz w:val="24"/>
          <w:szCs w:val="24"/>
        </w:rPr>
        <w:t>сового пребывания людей, устанавливается комиссией и не может превышать 2 лет со дня подписания акта обследования и категорир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вания места массового пребывания людей;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все места массового пребывания людей независимо от установленной категории оборудую</w:t>
      </w:r>
      <w:r w:rsidRPr="008677EF">
        <w:rPr>
          <w:sz w:val="24"/>
          <w:szCs w:val="24"/>
        </w:rPr>
        <w:t>т</w:t>
      </w:r>
      <w:r w:rsidRPr="008677EF">
        <w:rPr>
          <w:sz w:val="24"/>
          <w:szCs w:val="24"/>
        </w:rPr>
        <w:t>ся: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 w:firstLine="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системой видеонаблюдения;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line="0" w:lineRule="atLeast"/>
        <w:ind w:left="357" w:firstLine="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системой оповещения и управления эвакуацией;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line="0" w:lineRule="atLeast"/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системой освещения.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в целях поддержания правопорядка в местах массового пребывания людей организуется их физ</w:t>
      </w:r>
      <w:r w:rsidRPr="008677EF">
        <w:rPr>
          <w:sz w:val="24"/>
          <w:szCs w:val="24"/>
        </w:rPr>
        <w:t>и</w:t>
      </w:r>
      <w:r w:rsidRPr="008677EF">
        <w:rPr>
          <w:sz w:val="24"/>
          <w:szCs w:val="24"/>
        </w:rPr>
        <w:t>ческая охрана;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пути эвакуации в местах массового пребывания людей должны быть свободны для перем</w:t>
      </w:r>
      <w:r w:rsidRPr="008677EF">
        <w:rPr>
          <w:sz w:val="24"/>
          <w:szCs w:val="24"/>
        </w:rPr>
        <w:t>е</w:t>
      </w:r>
      <w:r w:rsidRPr="008677EF">
        <w:rPr>
          <w:sz w:val="24"/>
          <w:szCs w:val="24"/>
        </w:rPr>
        <w:t>щения людей и транспортных средств;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proofErr w:type="gramStart"/>
      <w:r w:rsidRPr="008677EF">
        <w:rPr>
          <w:sz w:val="24"/>
          <w:szCs w:val="24"/>
        </w:rPr>
        <w:t>места массового пребывания людей 1 категории (за исключением прогуло</w:t>
      </w:r>
      <w:r w:rsidRPr="008677EF">
        <w:rPr>
          <w:sz w:val="24"/>
          <w:szCs w:val="24"/>
        </w:rPr>
        <w:t>ч</w:t>
      </w:r>
      <w:r w:rsidRPr="008677EF">
        <w:rPr>
          <w:sz w:val="24"/>
          <w:szCs w:val="24"/>
        </w:rPr>
        <w:t>ных и пешеходных зон, улиц, проспектов, переулков, бульваров) по решению исполнительных органов госуда</w:t>
      </w:r>
      <w:r w:rsidRPr="008677EF">
        <w:rPr>
          <w:sz w:val="24"/>
          <w:szCs w:val="24"/>
        </w:rPr>
        <w:t>р</w:t>
      </w:r>
      <w:r w:rsidRPr="008677EF">
        <w:rPr>
          <w:sz w:val="24"/>
          <w:szCs w:val="24"/>
        </w:rPr>
        <w:t xml:space="preserve">ственной власти субъекта РФ (органов местного </w:t>
      </w:r>
      <w:r w:rsidRPr="008677EF">
        <w:rPr>
          <w:sz w:val="24"/>
          <w:szCs w:val="24"/>
        </w:rPr>
        <w:lastRenderedPageBreak/>
        <w:t>самоуправления) могут оборудоваться стаци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нарными колоннами (стойками) с кнопками экстренного вызова наряда полиции и системой о</w:t>
      </w:r>
      <w:r w:rsidRPr="008677EF">
        <w:rPr>
          <w:sz w:val="24"/>
          <w:szCs w:val="24"/>
        </w:rPr>
        <w:t>б</w:t>
      </w:r>
      <w:r w:rsidRPr="008677EF">
        <w:rPr>
          <w:sz w:val="24"/>
          <w:szCs w:val="24"/>
        </w:rPr>
        <w:t>ратной связи, а также при необходимости обследуются кинологами со специально обученными служебными собаками с целью выявления возможной установки взрывного устро</w:t>
      </w:r>
      <w:r w:rsidRPr="008677EF">
        <w:rPr>
          <w:sz w:val="24"/>
          <w:szCs w:val="24"/>
        </w:rPr>
        <w:t>й</w:t>
      </w:r>
      <w:r w:rsidRPr="008677EF">
        <w:rPr>
          <w:sz w:val="24"/>
          <w:szCs w:val="24"/>
        </w:rPr>
        <w:t>ства;</w:t>
      </w:r>
      <w:proofErr w:type="gramEnd"/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места массового пребывания людей 1 и 2 категории оборудуются информационными стенд</w:t>
      </w:r>
      <w:r w:rsidRPr="008677EF">
        <w:rPr>
          <w:sz w:val="24"/>
          <w:szCs w:val="24"/>
        </w:rPr>
        <w:t>а</w:t>
      </w:r>
      <w:r w:rsidRPr="008677EF">
        <w:rPr>
          <w:sz w:val="24"/>
          <w:szCs w:val="24"/>
        </w:rPr>
        <w:t>ми (табло), содержащими схему эвакуации при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</w:t>
      </w:r>
      <w:r w:rsidRPr="008677EF">
        <w:rPr>
          <w:sz w:val="24"/>
          <w:szCs w:val="24"/>
        </w:rPr>
        <w:t>ь</w:t>
      </w:r>
      <w:r w:rsidRPr="008677EF">
        <w:rPr>
          <w:sz w:val="24"/>
          <w:szCs w:val="24"/>
        </w:rPr>
        <w:t>ных органов и органов безопасности;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система видеонаблюдения с учетом количества устанавливаемых видеокамер и мест их размещ</w:t>
      </w:r>
      <w:r w:rsidRPr="008677EF">
        <w:rPr>
          <w:sz w:val="24"/>
          <w:szCs w:val="24"/>
        </w:rPr>
        <w:t>е</w:t>
      </w:r>
      <w:r w:rsidRPr="008677EF">
        <w:rPr>
          <w:sz w:val="24"/>
          <w:szCs w:val="24"/>
        </w:rPr>
        <w:t>ния должна обеспечивать непрерывное видеонаблюдение за состоянием обстановки на всей те</w:t>
      </w:r>
      <w:r w:rsidRPr="008677EF">
        <w:rPr>
          <w:sz w:val="24"/>
          <w:szCs w:val="24"/>
        </w:rPr>
        <w:t>р</w:t>
      </w:r>
      <w:r w:rsidRPr="008677EF">
        <w:rPr>
          <w:sz w:val="24"/>
          <w:szCs w:val="24"/>
        </w:rPr>
        <w:t>ритории места массового пребывания людей, архивирование и хранение данных в течение 30 дней;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система оповещения в месте массового пребывания людей должна обеспечивать оперативное и</w:t>
      </w:r>
      <w:r w:rsidRPr="008677EF">
        <w:rPr>
          <w:sz w:val="24"/>
          <w:szCs w:val="24"/>
        </w:rPr>
        <w:t>н</w:t>
      </w:r>
      <w:r w:rsidRPr="008677EF">
        <w:rPr>
          <w:sz w:val="24"/>
          <w:szCs w:val="24"/>
        </w:rPr>
        <w:t>формирование людей об угрозе совершения или о совершении террористического акта, быть а</w:t>
      </w:r>
      <w:r w:rsidRPr="008677EF">
        <w:rPr>
          <w:sz w:val="24"/>
          <w:szCs w:val="24"/>
        </w:rPr>
        <w:t>в</w:t>
      </w:r>
      <w:r w:rsidRPr="008677EF">
        <w:rPr>
          <w:sz w:val="24"/>
          <w:szCs w:val="24"/>
        </w:rPr>
        <w:t xml:space="preserve">тономной, не совмещенной с ретрансляционными технологическими системами. </w:t>
      </w:r>
      <w:proofErr w:type="gramStart"/>
      <w:r w:rsidRPr="008677EF">
        <w:rPr>
          <w:sz w:val="24"/>
          <w:szCs w:val="24"/>
        </w:rPr>
        <w:t xml:space="preserve">Количество </w:t>
      </w:r>
      <w:proofErr w:type="spellStart"/>
      <w:r w:rsidRPr="008677EF">
        <w:rPr>
          <w:sz w:val="24"/>
          <w:szCs w:val="24"/>
        </w:rPr>
        <w:t>оп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вещателей</w:t>
      </w:r>
      <w:proofErr w:type="spellEnd"/>
      <w:r w:rsidRPr="008677EF">
        <w:rPr>
          <w:sz w:val="24"/>
          <w:szCs w:val="24"/>
        </w:rPr>
        <w:t xml:space="preserve"> и их мощность должны обеспечивать необходимую слышимость на всей территории места ма</w:t>
      </w:r>
      <w:r w:rsidRPr="008677EF">
        <w:rPr>
          <w:sz w:val="24"/>
          <w:szCs w:val="24"/>
        </w:rPr>
        <w:t>с</w:t>
      </w:r>
      <w:r w:rsidRPr="008677EF">
        <w:rPr>
          <w:sz w:val="24"/>
          <w:szCs w:val="24"/>
        </w:rPr>
        <w:t>сового пребывания людей;</w:t>
      </w:r>
      <w:proofErr w:type="gramEnd"/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при получении информации об угрозе совершения террористического акта для своевременн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го и адекватного реагирования на возникающие террористические угрозы и предупреждения сове</w:t>
      </w:r>
      <w:r w:rsidRPr="008677EF">
        <w:rPr>
          <w:sz w:val="24"/>
          <w:szCs w:val="24"/>
        </w:rPr>
        <w:t>р</w:t>
      </w:r>
      <w:r w:rsidRPr="008677EF">
        <w:rPr>
          <w:sz w:val="24"/>
          <w:szCs w:val="24"/>
        </w:rPr>
        <w:t>шения террористических актов в местах массового пребывания людей осуществляются меропр</w:t>
      </w:r>
      <w:r w:rsidRPr="008677EF">
        <w:rPr>
          <w:sz w:val="24"/>
          <w:szCs w:val="24"/>
        </w:rPr>
        <w:t>и</w:t>
      </w:r>
      <w:r w:rsidRPr="008677EF">
        <w:rPr>
          <w:sz w:val="24"/>
          <w:szCs w:val="24"/>
        </w:rPr>
        <w:t>ятия соответствующего режима усиления противодействия терроризму (Указ Президента РФ от 14.06.2012 г. N 851);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proofErr w:type="gramStart"/>
      <w:r w:rsidRPr="008677EF">
        <w:rPr>
          <w:sz w:val="24"/>
          <w:szCs w:val="24"/>
        </w:rPr>
        <w:t>контроль за</w:t>
      </w:r>
      <w:proofErr w:type="gramEnd"/>
      <w:r w:rsidRPr="008677EF">
        <w:rPr>
          <w:sz w:val="24"/>
          <w:szCs w:val="24"/>
        </w:rPr>
        <w:t xml:space="preserve"> выполнением требований по антитеррористической защищенности мест массов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го скопления людей осуществляется комиссией посредством организации и проведения пл</w:t>
      </w:r>
      <w:r w:rsidRPr="008677EF">
        <w:rPr>
          <w:sz w:val="24"/>
          <w:szCs w:val="24"/>
        </w:rPr>
        <w:t>а</w:t>
      </w:r>
      <w:r w:rsidRPr="008677EF">
        <w:rPr>
          <w:sz w:val="24"/>
          <w:szCs w:val="24"/>
        </w:rPr>
        <w:t>новых и внеплановых проверок;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плановая проверка осуществляется 1 раз в год и проводится в форме документарного контр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ля или выездного обследования места массового пребывания людей на предмет определения состояния его антитеррористической защищенн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сти;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внеплановые проверки проводятся в форме документарного контроля или выездного обследов</w:t>
      </w:r>
      <w:r w:rsidRPr="008677EF">
        <w:rPr>
          <w:sz w:val="24"/>
          <w:szCs w:val="24"/>
        </w:rPr>
        <w:t>а</w:t>
      </w:r>
      <w:r w:rsidRPr="008677EF">
        <w:rPr>
          <w:sz w:val="24"/>
          <w:szCs w:val="24"/>
        </w:rPr>
        <w:t>ния места массового пребывания людей: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в целях контроля устранения недостатков, выявленных в ходе плановых пр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верок;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при повышении уровня террористической опасности, вводимого в соответствии с Указом Президента РФ от 14.06.2012 г. N 851;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в случае возникновения угрозы совершения или при совершении террористического акта в районе распол</w:t>
      </w:r>
      <w:r w:rsidRPr="008677EF">
        <w:rPr>
          <w:sz w:val="24"/>
          <w:szCs w:val="24"/>
        </w:rPr>
        <w:t>о</w:t>
      </w:r>
      <w:r w:rsidRPr="008677EF">
        <w:rPr>
          <w:sz w:val="24"/>
          <w:szCs w:val="24"/>
        </w:rPr>
        <w:t>жения места массового пребывания людей;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при возникновении чрезвычайной ситуации в районе расположения места массового преб</w:t>
      </w:r>
      <w:r w:rsidRPr="008677EF">
        <w:rPr>
          <w:sz w:val="24"/>
          <w:szCs w:val="24"/>
        </w:rPr>
        <w:t>ы</w:t>
      </w:r>
      <w:r w:rsidRPr="008677EF">
        <w:rPr>
          <w:sz w:val="24"/>
          <w:szCs w:val="24"/>
        </w:rPr>
        <w:t>вания людей;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при поступлении от граждан жалоб на несоблюдение требований к антитеррористической з</w:t>
      </w:r>
      <w:r w:rsidRPr="008677EF">
        <w:rPr>
          <w:sz w:val="24"/>
          <w:szCs w:val="24"/>
        </w:rPr>
        <w:t>а</w:t>
      </w:r>
      <w:r w:rsidRPr="008677EF">
        <w:rPr>
          <w:sz w:val="24"/>
          <w:szCs w:val="24"/>
        </w:rPr>
        <w:t xml:space="preserve">щищенности мест массового пребывания людей и бездействие должностных лиц, органов и организаций в отношении </w:t>
      </w:r>
      <w:proofErr w:type="gramStart"/>
      <w:r w:rsidRPr="008677EF">
        <w:rPr>
          <w:sz w:val="24"/>
          <w:szCs w:val="24"/>
        </w:rPr>
        <w:t>обеспечения антитеррористической защищенности мест массового преб</w:t>
      </w:r>
      <w:r w:rsidRPr="008677EF">
        <w:rPr>
          <w:sz w:val="24"/>
          <w:szCs w:val="24"/>
        </w:rPr>
        <w:t>ы</w:t>
      </w:r>
      <w:r w:rsidRPr="008677EF">
        <w:rPr>
          <w:sz w:val="24"/>
          <w:szCs w:val="24"/>
        </w:rPr>
        <w:t>вания людей</w:t>
      </w:r>
      <w:proofErr w:type="gramEnd"/>
      <w:r w:rsidRPr="008677EF">
        <w:rPr>
          <w:sz w:val="24"/>
          <w:szCs w:val="24"/>
        </w:rPr>
        <w:t>.</w:t>
      </w:r>
    </w:p>
    <w:p w:rsidR="00F338FC" w:rsidRPr="008677EF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677EF">
        <w:rPr>
          <w:sz w:val="24"/>
          <w:szCs w:val="24"/>
        </w:rPr>
        <w:t>срок проведения плановых и внеплановых проверок не может превышать 10 р</w:t>
      </w:r>
      <w:r w:rsidRPr="008677EF">
        <w:rPr>
          <w:sz w:val="24"/>
          <w:szCs w:val="24"/>
        </w:rPr>
        <w:t>а</w:t>
      </w:r>
      <w:r>
        <w:rPr>
          <w:sz w:val="24"/>
          <w:szCs w:val="24"/>
        </w:rPr>
        <w:t>бочих дней.</w:t>
      </w:r>
    </w:p>
    <w:p w:rsidR="00F338FC" w:rsidRPr="00FB292A" w:rsidRDefault="00F338FC" w:rsidP="00F338FC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FB292A">
        <w:rPr>
          <w:rFonts w:ascii="Times New Roman" w:hAnsi="Times New Roman"/>
          <w:i/>
          <w:color w:val="auto"/>
          <w:sz w:val="24"/>
          <w:szCs w:val="24"/>
        </w:rPr>
        <w:lastRenderedPageBreak/>
        <w:t>Требования к антитеррористической защищенности объекта (территорий) и составление паспо</w:t>
      </w:r>
      <w:r w:rsidRPr="00FB292A">
        <w:rPr>
          <w:rFonts w:ascii="Times New Roman" w:hAnsi="Times New Roman"/>
          <w:i/>
          <w:color w:val="auto"/>
          <w:sz w:val="24"/>
          <w:szCs w:val="24"/>
        </w:rPr>
        <w:t>р</w:t>
      </w:r>
      <w:r w:rsidRPr="00FB292A">
        <w:rPr>
          <w:rFonts w:ascii="Times New Roman" w:hAnsi="Times New Roman"/>
          <w:i/>
          <w:color w:val="auto"/>
          <w:sz w:val="24"/>
          <w:szCs w:val="24"/>
        </w:rPr>
        <w:t>та безопасности объекта на примере защиты торговых объекто</w:t>
      </w:r>
      <w:r>
        <w:rPr>
          <w:rFonts w:ascii="Times New Roman" w:hAnsi="Times New Roman"/>
          <w:i/>
          <w:color w:val="auto"/>
          <w:sz w:val="24"/>
          <w:szCs w:val="24"/>
        </w:rPr>
        <w:t>в (территорий)</w:t>
      </w:r>
      <w:r w:rsidRPr="00FB292A">
        <w:rPr>
          <w:rFonts w:ascii="Times New Roman" w:hAnsi="Times New Roman"/>
          <w:i/>
          <w:color w:val="auto"/>
          <w:sz w:val="24"/>
          <w:szCs w:val="24"/>
        </w:rPr>
        <w:t>: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proofErr w:type="gramStart"/>
      <w:r w:rsidRPr="00FB292A">
        <w:rPr>
          <w:sz w:val="24"/>
          <w:szCs w:val="24"/>
        </w:rPr>
        <w:t>под торговым объектом (территорией) понимаются земельный участок, комплекс технолог</w:t>
      </w:r>
      <w:r w:rsidRPr="00FB292A">
        <w:rPr>
          <w:sz w:val="24"/>
          <w:szCs w:val="24"/>
        </w:rPr>
        <w:t>и</w:t>
      </w:r>
      <w:r w:rsidRPr="00FB292A">
        <w:rPr>
          <w:sz w:val="24"/>
          <w:szCs w:val="24"/>
        </w:rPr>
        <w:t>чески и технически связанных между собой зданий (строений, сооружений) и систем, отдел</w:t>
      </w:r>
      <w:r w:rsidRPr="00FB292A">
        <w:rPr>
          <w:sz w:val="24"/>
          <w:szCs w:val="24"/>
        </w:rPr>
        <w:t>ь</w:t>
      </w:r>
      <w:r w:rsidRPr="00FB292A">
        <w:rPr>
          <w:sz w:val="24"/>
          <w:szCs w:val="24"/>
        </w:rPr>
        <w:t>ное здание (строение, сооружение) или часть здания (строения, сооружения), специально оснащенные об</w:t>
      </w:r>
      <w:r w:rsidRPr="00FB292A">
        <w:rPr>
          <w:sz w:val="24"/>
          <w:szCs w:val="24"/>
        </w:rPr>
        <w:t>о</w:t>
      </w:r>
      <w:r w:rsidRPr="00FB292A">
        <w:rPr>
          <w:sz w:val="24"/>
          <w:szCs w:val="24"/>
        </w:rPr>
        <w:t>рудованием, предназначенным и используемым для выкладки, демонстрации товаров, обслуж</w:t>
      </w:r>
      <w:r w:rsidRPr="00FB292A">
        <w:rPr>
          <w:sz w:val="24"/>
          <w:szCs w:val="24"/>
        </w:rPr>
        <w:t>и</w:t>
      </w:r>
      <w:r w:rsidRPr="00FB292A">
        <w:rPr>
          <w:sz w:val="24"/>
          <w:szCs w:val="24"/>
        </w:rPr>
        <w:t>вания покупателей и проведения денежных расчетов с покупателями при продаже товаров;</w:t>
      </w:r>
      <w:proofErr w:type="gramEnd"/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proofErr w:type="gramStart"/>
      <w:r w:rsidRPr="00FB292A">
        <w:rPr>
          <w:sz w:val="24"/>
          <w:szCs w:val="24"/>
        </w:rPr>
        <w:t>ответственность за обеспечение антитеррористической защищенности торговых объектов возл</w:t>
      </w:r>
      <w:r w:rsidRPr="00FB292A">
        <w:rPr>
          <w:sz w:val="24"/>
          <w:szCs w:val="24"/>
        </w:rPr>
        <w:t>а</w:t>
      </w:r>
      <w:r w:rsidRPr="00FB292A">
        <w:rPr>
          <w:sz w:val="24"/>
          <w:szCs w:val="24"/>
        </w:rPr>
        <w:t>гается на юридических и физических лиц, владеющих на праве собственности, хозяйственного ведения или оперативного управления земельными участками, зданиями, строениями, сооруж</w:t>
      </w:r>
      <w:r w:rsidRPr="00FB292A">
        <w:rPr>
          <w:sz w:val="24"/>
          <w:szCs w:val="24"/>
        </w:rPr>
        <w:t>е</w:t>
      </w:r>
      <w:r w:rsidRPr="00FB292A">
        <w:rPr>
          <w:sz w:val="24"/>
          <w:szCs w:val="24"/>
        </w:rPr>
        <w:t>ниями и помещениями, используемыми для размещения торговых объектов, или использующих земельные участки, здания, строения, сооружения и помещения для размещения торговых объе</w:t>
      </w:r>
      <w:r w:rsidRPr="00FB292A">
        <w:rPr>
          <w:sz w:val="24"/>
          <w:szCs w:val="24"/>
        </w:rPr>
        <w:t>к</w:t>
      </w:r>
      <w:r w:rsidRPr="00FB292A">
        <w:rPr>
          <w:sz w:val="24"/>
          <w:szCs w:val="24"/>
        </w:rPr>
        <w:t>тов на ином законном основании, а также на должностных лиц, осуществляющих непосредственное руководство деятельностью</w:t>
      </w:r>
      <w:proofErr w:type="gramEnd"/>
      <w:r w:rsidRPr="00FB292A">
        <w:rPr>
          <w:sz w:val="24"/>
          <w:szCs w:val="24"/>
        </w:rPr>
        <w:t xml:space="preserve"> работников торг</w:t>
      </w:r>
      <w:r w:rsidRPr="00FB292A">
        <w:rPr>
          <w:sz w:val="24"/>
          <w:szCs w:val="24"/>
        </w:rPr>
        <w:t>о</w:t>
      </w:r>
      <w:r w:rsidRPr="00FB292A">
        <w:rPr>
          <w:sz w:val="24"/>
          <w:szCs w:val="24"/>
        </w:rPr>
        <w:t>вых объектов;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b/>
          <w:sz w:val="24"/>
          <w:szCs w:val="24"/>
        </w:rPr>
      </w:pPr>
      <w:r w:rsidRPr="00FB292A">
        <w:rPr>
          <w:sz w:val="24"/>
          <w:szCs w:val="24"/>
        </w:rPr>
        <w:t>перечень торговых объектов, расположенных в пределах территории субъекта РФ и подл</w:t>
      </w:r>
      <w:r w:rsidRPr="00FB292A">
        <w:rPr>
          <w:sz w:val="24"/>
          <w:szCs w:val="24"/>
        </w:rPr>
        <w:t>е</w:t>
      </w:r>
      <w:r w:rsidRPr="00FB292A">
        <w:rPr>
          <w:sz w:val="24"/>
          <w:szCs w:val="24"/>
        </w:rPr>
        <w:t>жащих категорированию в интересах их антитеррористической защиты, определяется упо</w:t>
      </w:r>
      <w:r w:rsidRPr="00FB292A">
        <w:rPr>
          <w:sz w:val="24"/>
          <w:szCs w:val="24"/>
        </w:rPr>
        <w:t>л</w:t>
      </w:r>
      <w:r w:rsidRPr="00FB292A">
        <w:rPr>
          <w:sz w:val="24"/>
          <w:szCs w:val="24"/>
        </w:rPr>
        <w:t>номоченным органом субъекта РФ;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уполномоченный орган субъекта РФ в течение 1 месяца после утверждения перечня письме</w:t>
      </w:r>
      <w:r w:rsidRPr="00FB292A">
        <w:rPr>
          <w:sz w:val="24"/>
          <w:szCs w:val="24"/>
        </w:rPr>
        <w:t>н</w:t>
      </w:r>
      <w:r w:rsidRPr="00FB292A">
        <w:rPr>
          <w:sz w:val="24"/>
          <w:szCs w:val="24"/>
        </w:rPr>
        <w:t>но уведомляет соответствующих правообладателей торговых объектов о включении торговых объектов в указа</w:t>
      </w:r>
      <w:r w:rsidRPr="00FB292A">
        <w:rPr>
          <w:sz w:val="24"/>
          <w:szCs w:val="24"/>
        </w:rPr>
        <w:t>н</w:t>
      </w:r>
      <w:r w:rsidRPr="00FB292A">
        <w:rPr>
          <w:sz w:val="24"/>
          <w:szCs w:val="24"/>
        </w:rPr>
        <w:t>ный перечень;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правообладатели торговых объектов, которые не включены в перечень, самостоятельно опред</w:t>
      </w:r>
      <w:r w:rsidRPr="00FB292A">
        <w:rPr>
          <w:sz w:val="24"/>
          <w:szCs w:val="24"/>
        </w:rPr>
        <w:t>е</w:t>
      </w:r>
      <w:r w:rsidRPr="00FB292A">
        <w:rPr>
          <w:sz w:val="24"/>
          <w:szCs w:val="24"/>
        </w:rPr>
        <w:t>ляют содержание и порядок обеспечения антитеррористической защищенности таких торговых объектов;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в целях установления дифференцированных требований к обеспечению антитеррористич</w:t>
      </w:r>
      <w:r w:rsidRPr="00FB292A">
        <w:rPr>
          <w:sz w:val="24"/>
          <w:szCs w:val="24"/>
        </w:rPr>
        <w:t>е</w:t>
      </w:r>
      <w:r w:rsidRPr="00FB292A">
        <w:rPr>
          <w:sz w:val="24"/>
          <w:szCs w:val="24"/>
        </w:rPr>
        <w:t>ской защищенности торговых объектов с учетом степени угрозы совершения на них террористическ</w:t>
      </w:r>
      <w:r w:rsidRPr="00FB292A">
        <w:rPr>
          <w:sz w:val="24"/>
          <w:szCs w:val="24"/>
        </w:rPr>
        <w:t>о</w:t>
      </w:r>
      <w:r w:rsidRPr="00FB292A">
        <w:rPr>
          <w:sz w:val="24"/>
          <w:szCs w:val="24"/>
        </w:rPr>
        <w:t>го акта и масштаба возможных последствий совершения на них террористического акта осуществляется катег</w:t>
      </w:r>
      <w:r w:rsidRPr="00FB292A">
        <w:rPr>
          <w:sz w:val="24"/>
          <w:szCs w:val="24"/>
        </w:rPr>
        <w:t>о</w:t>
      </w:r>
      <w:r w:rsidRPr="00FB292A">
        <w:rPr>
          <w:sz w:val="24"/>
          <w:szCs w:val="24"/>
        </w:rPr>
        <w:t>рирование торговых объектов. Установлены три категории;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для проведения категорирования решением правообладателя торгового объекта создается коми</w:t>
      </w:r>
      <w:r w:rsidRPr="00FB292A">
        <w:rPr>
          <w:sz w:val="24"/>
          <w:szCs w:val="24"/>
        </w:rPr>
        <w:t>с</w:t>
      </w:r>
      <w:r w:rsidRPr="00FB292A">
        <w:rPr>
          <w:sz w:val="24"/>
          <w:szCs w:val="24"/>
        </w:rPr>
        <w:t>сия по обследованию и категорированию торгового объекта в течение 1 месяца со дня п</w:t>
      </w:r>
      <w:r w:rsidRPr="00FB292A">
        <w:rPr>
          <w:sz w:val="24"/>
          <w:szCs w:val="24"/>
        </w:rPr>
        <w:t>о</w:t>
      </w:r>
      <w:r w:rsidRPr="00FB292A">
        <w:rPr>
          <w:sz w:val="24"/>
          <w:szCs w:val="24"/>
        </w:rPr>
        <w:t xml:space="preserve">лучения уведомления о включении этого торгового объекта в перечень. </w:t>
      </w:r>
      <w:proofErr w:type="gramStart"/>
      <w:r w:rsidRPr="00FB292A">
        <w:rPr>
          <w:sz w:val="24"/>
          <w:szCs w:val="24"/>
        </w:rPr>
        <w:t>Срок работы коми</w:t>
      </w:r>
      <w:r w:rsidRPr="00FB292A">
        <w:rPr>
          <w:sz w:val="24"/>
          <w:szCs w:val="24"/>
        </w:rPr>
        <w:t>с</w:t>
      </w:r>
      <w:r w:rsidRPr="00FB292A">
        <w:rPr>
          <w:sz w:val="24"/>
          <w:szCs w:val="24"/>
        </w:rPr>
        <w:t>сии составляет 30 рабочих дней;</w:t>
      </w:r>
      <w:proofErr w:type="gramEnd"/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proofErr w:type="gramStart"/>
      <w:r w:rsidRPr="00FB292A">
        <w:rPr>
          <w:sz w:val="24"/>
          <w:szCs w:val="24"/>
        </w:rPr>
        <w:t>результаты работы комиссии оформляются актом обследования и категорирования торгового объекта, который составляется в произвольной форме и содержит сведения, подтверждающие принятие комиссией решения о присвоении торговому объекту соответствующей категории, в</w:t>
      </w:r>
      <w:r w:rsidRPr="00FB292A">
        <w:rPr>
          <w:sz w:val="24"/>
          <w:szCs w:val="24"/>
        </w:rPr>
        <w:t>ы</w:t>
      </w:r>
      <w:r w:rsidRPr="00FB292A">
        <w:rPr>
          <w:sz w:val="24"/>
          <w:szCs w:val="24"/>
        </w:rPr>
        <w:t>воды об эффективности существующей антитеррористической защищенности торгового объекта, а также рекомендации и перечень мер по приведению его антитеррористической з</w:t>
      </w:r>
      <w:r w:rsidRPr="00FB292A">
        <w:rPr>
          <w:sz w:val="24"/>
          <w:szCs w:val="24"/>
        </w:rPr>
        <w:t>а</w:t>
      </w:r>
      <w:r w:rsidRPr="00FB292A">
        <w:rPr>
          <w:sz w:val="24"/>
          <w:szCs w:val="24"/>
        </w:rPr>
        <w:t>щищенности в соответствие с настоящими тр</w:t>
      </w:r>
      <w:r w:rsidRPr="00FB292A">
        <w:rPr>
          <w:sz w:val="24"/>
          <w:szCs w:val="24"/>
        </w:rPr>
        <w:t>е</w:t>
      </w:r>
      <w:r w:rsidRPr="00FB292A">
        <w:rPr>
          <w:sz w:val="24"/>
          <w:szCs w:val="24"/>
        </w:rPr>
        <w:t>бованиями;</w:t>
      </w:r>
      <w:proofErr w:type="gramEnd"/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срок завершения указанных мероприятий, включая оборудование торгового объекта инж</w:t>
      </w:r>
      <w:r w:rsidRPr="00FB292A">
        <w:rPr>
          <w:sz w:val="24"/>
          <w:szCs w:val="24"/>
        </w:rPr>
        <w:t>е</w:t>
      </w:r>
      <w:r w:rsidRPr="00FB292A">
        <w:rPr>
          <w:sz w:val="24"/>
          <w:szCs w:val="24"/>
        </w:rPr>
        <w:t>нерно-техническими средствами охраны, не может превышать 2 лет со дня утверждения акта обследования и категорирования торгового объе</w:t>
      </w:r>
      <w:r w:rsidRPr="00FB292A">
        <w:rPr>
          <w:sz w:val="24"/>
          <w:szCs w:val="24"/>
        </w:rPr>
        <w:t>к</w:t>
      </w:r>
      <w:r w:rsidRPr="00FB292A">
        <w:rPr>
          <w:sz w:val="24"/>
          <w:szCs w:val="24"/>
        </w:rPr>
        <w:t>та;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информация, содержащаяся в акте обследования и категорирования торгового объекта, а та</w:t>
      </w:r>
      <w:r w:rsidRPr="00FB292A">
        <w:rPr>
          <w:sz w:val="24"/>
          <w:szCs w:val="24"/>
        </w:rPr>
        <w:t>к</w:t>
      </w:r>
      <w:r w:rsidRPr="00FB292A">
        <w:rPr>
          <w:sz w:val="24"/>
          <w:szCs w:val="24"/>
        </w:rPr>
        <w:t xml:space="preserve">же в перечне мероприятий по обеспечению антитеррористической защищенности </w:t>
      </w:r>
      <w:r w:rsidRPr="00FB292A">
        <w:rPr>
          <w:sz w:val="24"/>
          <w:szCs w:val="24"/>
        </w:rPr>
        <w:lastRenderedPageBreak/>
        <w:t>торгового объекта, является информацией ограниченного распространения и подлежит защите в соответствии с законодательством РФ о ко</w:t>
      </w:r>
      <w:r w:rsidRPr="00FB292A">
        <w:rPr>
          <w:sz w:val="24"/>
          <w:szCs w:val="24"/>
        </w:rPr>
        <w:t>м</w:t>
      </w:r>
      <w:r w:rsidRPr="00FB292A">
        <w:rPr>
          <w:sz w:val="24"/>
          <w:szCs w:val="24"/>
        </w:rPr>
        <w:t>мерческой тайне;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на каждый торговый объект в течение 30 дней после проведения его обследования и категорирования разрабатывается паспорт безопасности, предста</w:t>
      </w:r>
      <w:r w:rsidRPr="00FB292A">
        <w:rPr>
          <w:sz w:val="24"/>
          <w:szCs w:val="24"/>
        </w:rPr>
        <w:t>в</w:t>
      </w:r>
      <w:r w:rsidRPr="00FB292A">
        <w:rPr>
          <w:sz w:val="24"/>
          <w:szCs w:val="24"/>
        </w:rPr>
        <w:t>ляющий собой информационно-справочный документ постоянного действия, отражающий состояние антитеррористической з</w:t>
      </w:r>
      <w:r w:rsidRPr="00FB292A">
        <w:rPr>
          <w:sz w:val="24"/>
          <w:szCs w:val="24"/>
        </w:rPr>
        <w:t>а</w:t>
      </w:r>
      <w:r w:rsidRPr="00FB292A">
        <w:rPr>
          <w:sz w:val="24"/>
          <w:szCs w:val="24"/>
        </w:rPr>
        <w:t>щищенности торгового объекта и содержащий перечень необходимых мероприятий по пред</w:t>
      </w:r>
      <w:r w:rsidRPr="00FB292A">
        <w:rPr>
          <w:sz w:val="24"/>
          <w:szCs w:val="24"/>
        </w:rPr>
        <w:t>у</w:t>
      </w:r>
      <w:r w:rsidRPr="00FB292A">
        <w:rPr>
          <w:sz w:val="24"/>
          <w:szCs w:val="24"/>
        </w:rPr>
        <w:t>преждению (пресечению) террористических актов на торговом объекте. Паспорт безопасности составл</w:t>
      </w:r>
      <w:r w:rsidRPr="00FB292A">
        <w:rPr>
          <w:sz w:val="24"/>
          <w:szCs w:val="24"/>
        </w:rPr>
        <w:t>я</w:t>
      </w:r>
      <w:r w:rsidRPr="00FB292A">
        <w:rPr>
          <w:sz w:val="24"/>
          <w:szCs w:val="24"/>
        </w:rPr>
        <w:t>ется в 2 экземплярах;</w:t>
      </w:r>
    </w:p>
    <w:p w:rsidR="00F338FC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форма паспорта безопасности утверждена постановлением Правительства РФ от 19.10.2017 № 1273;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паспорт безопасности в течение 30 дней со дня его составления подлежит согласованию с рук</w:t>
      </w:r>
      <w:r w:rsidRPr="00FB292A">
        <w:rPr>
          <w:sz w:val="24"/>
          <w:szCs w:val="24"/>
        </w:rPr>
        <w:t>о</w:t>
      </w:r>
      <w:r w:rsidRPr="00FB292A">
        <w:rPr>
          <w:sz w:val="24"/>
          <w:szCs w:val="24"/>
        </w:rPr>
        <w:t xml:space="preserve">водителями территориальных органов ФСБ, МЧС, </w:t>
      </w:r>
      <w:proofErr w:type="spellStart"/>
      <w:r w:rsidRPr="00FB292A">
        <w:rPr>
          <w:sz w:val="24"/>
          <w:szCs w:val="24"/>
        </w:rPr>
        <w:t>Росгвардии</w:t>
      </w:r>
      <w:proofErr w:type="spellEnd"/>
      <w:r w:rsidRPr="00FB292A">
        <w:rPr>
          <w:sz w:val="24"/>
          <w:szCs w:val="24"/>
        </w:rPr>
        <w:t xml:space="preserve"> и уполномоченного органа субъе</w:t>
      </w:r>
      <w:r w:rsidRPr="00FB292A">
        <w:rPr>
          <w:sz w:val="24"/>
          <w:szCs w:val="24"/>
        </w:rPr>
        <w:t>к</w:t>
      </w:r>
      <w:r w:rsidRPr="00FB292A">
        <w:rPr>
          <w:sz w:val="24"/>
          <w:szCs w:val="24"/>
        </w:rPr>
        <w:t>та РФ по месту нахождения торгового объекта;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информация, содержащаяся в паспорте безопасности, является информацией ограниченного ра</w:t>
      </w:r>
      <w:r w:rsidRPr="00FB292A">
        <w:rPr>
          <w:sz w:val="24"/>
          <w:szCs w:val="24"/>
        </w:rPr>
        <w:t>с</w:t>
      </w:r>
      <w:r w:rsidRPr="00FB292A">
        <w:rPr>
          <w:sz w:val="24"/>
          <w:szCs w:val="24"/>
        </w:rPr>
        <w:t>пространения и подлежит защите в соответствии с законодательством РФ о ко</w:t>
      </w:r>
      <w:r w:rsidRPr="00FB292A">
        <w:rPr>
          <w:sz w:val="24"/>
          <w:szCs w:val="24"/>
        </w:rPr>
        <w:t>м</w:t>
      </w:r>
      <w:r w:rsidRPr="00FB292A">
        <w:rPr>
          <w:sz w:val="24"/>
          <w:szCs w:val="24"/>
        </w:rPr>
        <w:t>мерческой тайне;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антитеррористическая защищенность торгового объекта независимо от его категории обеспеч</w:t>
      </w:r>
      <w:r w:rsidRPr="00FB292A">
        <w:rPr>
          <w:sz w:val="24"/>
          <w:szCs w:val="24"/>
        </w:rPr>
        <w:t>и</w:t>
      </w:r>
      <w:r w:rsidRPr="00FB292A">
        <w:rPr>
          <w:sz w:val="24"/>
          <w:szCs w:val="24"/>
        </w:rPr>
        <w:t>вается путем: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проведения необходимых организационных мероприятий по обеспечению антитеррористич</w:t>
      </w:r>
      <w:r w:rsidRPr="00FB292A">
        <w:rPr>
          <w:sz w:val="24"/>
          <w:szCs w:val="24"/>
        </w:rPr>
        <w:t>е</w:t>
      </w:r>
      <w:r w:rsidRPr="00FB292A">
        <w:rPr>
          <w:sz w:val="24"/>
          <w:szCs w:val="24"/>
        </w:rPr>
        <w:t>ской защищенности торгового объекта;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определения и устранения причин и условий, способствующих совершению на торговом об</w:t>
      </w:r>
      <w:r w:rsidRPr="00FB292A">
        <w:rPr>
          <w:sz w:val="24"/>
          <w:szCs w:val="24"/>
        </w:rPr>
        <w:t>ъ</w:t>
      </w:r>
      <w:r w:rsidRPr="00FB292A">
        <w:rPr>
          <w:sz w:val="24"/>
          <w:szCs w:val="24"/>
        </w:rPr>
        <w:t>екте террористического акта;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применения современных информационно-коммуникационных технологий для обеспечения безопасности торгового объекта;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оборудования торгового объекта необходимыми инженерно-техническими средствами охр</w:t>
      </w:r>
      <w:r w:rsidRPr="00FB292A">
        <w:rPr>
          <w:sz w:val="24"/>
          <w:szCs w:val="24"/>
        </w:rPr>
        <w:t>а</w:t>
      </w:r>
      <w:r w:rsidRPr="00FB292A">
        <w:rPr>
          <w:sz w:val="24"/>
          <w:szCs w:val="24"/>
        </w:rPr>
        <w:t>ны;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proofErr w:type="gramStart"/>
      <w:r w:rsidRPr="00FB292A">
        <w:rPr>
          <w:sz w:val="24"/>
          <w:szCs w:val="24"/>
        </w:rPr>
        <w:t>контроля за</w:t>
      </w:r>
      <w:proofErr w:type="gramEnd"/>
      <w:r w:rsidRPr="00FB292A">
        <w:rPr>
          <w:sz w:val="24"/>
          <w:szCs w:val="24"/>
        </w:rPr>
        <w:t xml:space="preserve"> соблюдением требований к обеспечению антитеррористической защищенности торгового объекта;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обеспечения готовности подразделений охраны и работников торгового объекта к действиям при угрозе совершения и при совершении на нем террористическ</w:t>
      </w:r>
      <w:r w:rsidRPr="00FB292A">
        <w:rPr>
          <w:sz w:val="24"/>
          <w:szCs w:val="24"/>
        </w:rPr>
        <w:t>о</w:t>
      </w:r>
      <w:r w:rsidRPr="00FB292A">
        <w:rPr>
          <w:sz w:val="24"/>
          <w:szCs w:val="24"/>
        </w:rPr>
        <w:t>го акта.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bookmarkStart w:id="1" w:name="_Hlk497201114"/>
      <w:r w:rsidRPr="00FB292A">
        <w:rPr>
          <w:sz w:val="24"/>
          <w:szCs w:val="24"/>
        </w:rPr>
        <w:t>организационные мероприятия по обеспечению антитеррористической защищенности торг</w:t>
      </w:r>
      <w:r w:rsidRPr="00FB292A">
        <w:rPr>
          <w:sz w:val="24"/>
          <w:szCs w:val="24"/>
        </w:rPr>
        <w:t>о</w:t>
      </w:r>
      <w:r w:rsidRPr="00FB292A">
        <w:rPr>
          <w:sz w:val="24"/>
          <w:szCs w:val="24"/>
        </w:rPr>
        <w:t xml:space="preserve">вого объекта </w:t>
      </w:r>
      <w:bookmarkEnd w:id="1"/>
      <w:r w:rsidRPr="00FB292A">
        <w:rPr>
          <w:sz w:val="24"/>
          <w:szCs w:val="24"/>
        </w:rPr>
        <w:t>включают в себя: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 xml:space="preserve">разработку организационно-распорядительных документов по организации охраны, </w:t>
      </w:r>
      <w:proofErr w:type="gramStart"/>
      <w:r w:rsidRPr="00FB292A">
        <w:rPr>
          <w:sz w:val="24"/>
          <w:szCs w:val="24"/>
        </w:rPr>
        <w:t>пропус</w:t>
      </w:r>
      <w:r w:rsidRPr="00FB292A">
        <w:rPr>
          <w:sz w:val="24"/>
          <w:szCs w:val="24"/>
        </w:rPr>
        <w:t>к</w:t>
      </w:r>
      <w:r w:rsidRPr="00FB292A">
        <w:rPr>
          <w:sz w:val="24"/>
          <w:szCs w:val="24"/>
        </w:rPr>
        <w:t>ного</w:t>
      </w:r>
      <w:proofErr w:type="gramEnd"/>
      <w:r w:rsidRPr="00FB292A">
        <w:rPr>
          <w:sz w:val="24"/>
          <w:szCs w:val="24"/>
        </w:rPr>
        <w:t xml:space="preserve"> и </w:t>
      </w:r>
      <w:proofErr w:type="spellStart"/>
      <w:r w:rsidRPr="00FB292A">
        <w:rPr>
          <w:sz w:val="24"/>
          <w:szCs w:val="24"/>
        </w:rPr>
        <w:t>внутриобъектового</w:t>
      </w:r>
      <w:proofErr w:type="spellEnd"/>
      <w:r w:rsidRPr="00FB292A">
        <w:rPr>
          <w:sz w:val="24"/>
          <w:szCs w:val="24"/>
        </w:rPr>
        <w:t xml:space="preserve"> режимов на торговом объекте;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определение должностных лиц, ответственных за антитеррористическую защищенность то</w:t>
      </w:r>
      <w:r w:rsidRPr="00FB292A">
        <w:rPr>
          <w:sz w:val="24"/>
          <w:szCs w:val="24"/>
        </w:rPr>
        <w:t>р</w:t>
      </w:r>
      <w:r w:rsidRPr="00FB292A">
        <w:rPr>
          <w:sz w:val="24"/>
          <w:szCs w:val="24"/>
        </w:rPr>
        <w:t>гового объекта (территории) и его критических элементов;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проведение учений и (или) тренировок с работниками торгового объекта по подготовке к де</w:t>
      </w:r>
      <w:r w:rsidRPr="00FB292A">
        <w:rPr>
          <w:sz w:val="24"/>
          <w:szCs w:val="24"/>
        </w:rPr>
        <w:t>й</w:t>
      </w:r>
      <w:r w:rsidRPr="00FB292A">
        <w:rPr>
          <w:sz w:val="24"/>
          <w:szCs w:val="24"/>
        </w:rPr>
        <w:t>ствиям при угрозе совершения и при совершении террористического акта на торговом объе</w:t>
      </w:r>
      <w:r w:rsidRPr="00FB292A">
        <w:rPr>
          <w:sz w:val="24"/>
          <w:szCs w:val="24"/>
        </w:rPr>
        <w:t>к</w:t>
      </w:r>
      <w:r w:rsidRPr="00FB292A">
        <w:rPr>
          <w:sz w:val="24"/>
          <w:szCs w:val="24"/>
        </w:rPr>
        <w:t>те;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proofErr w:type="gramStart"/>
      <w:r w:rsidRPr="00FB292A">
        <w:rPr>
          <w:sz w:val="24"/>
          <w:szCs w:val="24"/>
        </w:rPr>
        <w:t>контроль за</w:t>
      </w:r>
      <w:proofErr w:type="gramEnd"/>
      <w:r w:rsidRPr="00FB292A">
        <w:rPr>
          <w:sz w:val="24"/>
          <w:szCs w:val="24"/>
        </w:rPr>
        <w:t xml:space="preserve"> выполнением требований к обеспечению охраны и защиты торгового объекта, а также за уровнем подготовленности подразделения охраны к действиям при угрозе совершения и при совершении террористического а</w:t>
      </w:r>
      <w:r w:rsidRPr="00FB292A">
        <w:rPr>
          <w:sz w:val="24"/>
          <w:szCs w:val="24"/>
        </w:rPr>
        <w:t>к</w:t>
      </w:r>
      <w:r w:rsidRPr="00FB292A">
        <w:rPr>
          <w:sz w:val="24"/>
          <w:szCs w:val="24"/>
        </w:rPr>
        <w:t>та на торговом объекте;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lastRenderedPageBreak/>
        <w:t>информирование работников торгового объекта о требованиях к антитеррористической з</w:t>
      </w:r>
      <w:r w:rsidRPr="00FB292A">
        <w:rPr>
          <w:sz w:val="24"/>
          <w:szCs w:val="24"/>
        </w:rPr>
        <w:t>а</w:t>
      </w:r>
      <w:r w:rsidRPr="00FB292A">
        <w:rPr>
          <w:sz w:val="24"/>
          <w:szCs w:val="24"/>
        </w:rPr>
        <w:t>щищенности торгового объекта и содержании организационно-распорядительных док</w:t>
      </w:r>
      <w:r w:rsidRPr="00FB292A">
        <w:rPr>
          <w:sz w:val="24"/>
          <w:szCs w:val="24"/>
        </w:rPr>
        <w:t>у</w:t>
      </w:r>
      <w:r w:rsidRPr="00FB292A">
        <w:rPr>
          <w:sz w:val="24"/>
          <w:szCs w:val="24"/>
        </w:rPr>
        <w:t xml:space="preserve">ментов в отношении пропускного и </w:t>
      </w:r>
      <w:proofErr w:type="spellStart"/>
      <w:r w:rsidRPr="00FB292A">
        <w:rPr>
          <w:sz w:val="24"/>
          <w:szCs w:val="24"/>
        </w:rPr>
        <w:t>внутриобъектового</w:t>
      </w:r>
      <w:proofErr w:type="spellEnd"/>
      <w:r w:rsidRPr="00FB292A">
        <w:rPr>
          <w:sz w:val="24"/>
          <w:szCs w:val="24"/>
        </w:rPr>
        <w:t xml:space="preserve"> режимов на торговом об</w:t>
      </w:r>
      <w:r w:rsidRPr="00FB292A">
        <w:rPr>
          <w:sz w:val="24"/>
          <w:szCs w:val="24"/>
        </w:rPr>
        <w:t>ъ</w:t>
      </w:r>
      <w:r w:rsidRPr="00FB292A">
        <w:rPr>
          <w:sz w:val="24"/>
          <w:szCs w:val="24"/>
        </w:rPr>
        <w:t>екте.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торговый объект (территория) независимо от его категории оборудуется: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системой видеонаблюдения;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системой оповещения и управления эвакуацией;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системой освещения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в целях обеспечения антитеррористической защищенности торгового объекта первой или второй категории правообладателем торгового объекта организ</w:t>
      </w:r>
      <w:r w:rsidRPr="00FB292A">
        <w:rPr>
          <w:sz w:val="24"/>
          <w:szCs w:val="24"/>
        </w:rPr>
        <w:t>у</w:t>
      </w:r>
      <w:r w:rsidRPr="00FB292A">
        <w:rPr>
          <w:sz w:val="24"/>
          <w:szCs w:val="24"/>
        </w:rPr>
        <w:t>ется его физическая охрана;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торговый объект первой категории оборудуется кнопками экстренного вызова (тревожной сигн</w:t>
      </w:r>
      <w:r w:rsidRPr="00FB292A">
        <w:rPr>
          <w:sz w:val="24"/>
          <w:szCs w:val="24"/>
        </w:rPr>
        <w:t>а</w:t>
      </w:r>
      <w:r w:rsidRPr="00FB292A">
        <w:rPr>
          <w:sz w:val="24"/>
          <w:szCs w:val="24"/>
        </w:rPr>
        <w:t>лизации) подразделения вневедомственной охраны и (или) подразделения физической охр</w:t>
      </w:r>
      <w:r w:rsidRPr="00FB292A">
        <w:rPr>
          <w:sz w:val="24"/>
          <w:szCs w:val="24"/>
        </w:rPr>
        <w:t>а</w:t>
      </w:r>
      <w:r w:rsidRPr="00FB292A">
        <w:rPr>
          <w:sz w:val="24"/>
          <w:szCs w:val="24"/>
        </w:rPr>
        <w:t>ны;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при обнаружении угрозы совершения террористического акта на торговом объекте (террит</w:t>
      </w:r>
      <w:r w:rsidRPr="00FB292A">
        <w:rPr>
          <w:sz w:val="24"/>
          <w:szCs w:val="24"/>
        </w:rPr>
        <w:t>о</w:t>
      </w:r>
      <w:r w:rsidRPr="00FB292A">
        <w:rPr>
          <w:sz w:val="24"/>
          <w:szCs w:val="24"/>
        </w:rPr>
        <w:t>рии), получении информации об угрозе совершения или о совершении террористического акта руков</w:t>
      </w:r>
      <w:r w:rsidRPr="00FB292A">
        <w:rPr>
          <w:sz w:val="24"/>
          <w:szCs w:val="24"/>
        </w:rPr>
        <w:t>о</w:t>
      </w:r>
      <w:r w:rsidRPr="00FB292A">
        <w:rPr>
          <w:sz w:val="24"/>
          <w:szCs w:val="24"/>
        </w:rPr>
        <w:t>дитель объекта обеспечивает: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осуществление мероприятий по усилению противодействия терроризму в целях своевреме</w:t>
      </w:r>
      <w:r w:rsidRPr="00FB292A">
        <w:rPr>
          <w:sz w:val="24"/>
          <w:szCs w:val="24"/>
        </w:rPr>
        <w:t>н</w:t>
      </w:r>
      <w:r w:rsidRPr="00FB292A">
        <w:rPr>
          <w:sz w:val="24"/>
          <w:szCs w:val="24"/>
        </w:rPr>
        <w:t>ного и адекватного реагирования на возникающие террористические угрозы предупреждения совершения террористических актов, н</w:t>
      </w:r>
      <w:r w:rsidRPr="00FB292A">
        <w:rPr>
          <w:sz w:val="24"/>
          <w:szCs w:val="24"/>
        </w:rPr>
        <w:t>а</w:t>
      </w:r>
      <w:r w:rsidRPr="00FB292A">
        <w:rPr>
          <w:sz w:val="24"/>
          <w:szCs w:val="24"/>
        </w:rPr>
        <w:t>правленных против торгового объекта;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оповещение находящихся на торговом объекте лиц об угрозе совершения или о совершении террористического акта;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эвакуацию людей;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усиление охраны торгового объекта;</w:t>
      </w:r>
    </w:p>
    <w:p w:rsidR="00F338FC" w:rsidRPr="00FB292A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FB292A">
        <w:rPr>
          <w:sz w:val="24"/>
          <w:szCs w:val="24"/>
        </w:rPr>
        <w:t>организацию доступа на торговый объект оперативных подразделений государственных орг</w:t>
      </w:r>
      <w:r w:rsidRPr="00FB292A">
        <w:rPr>
          <w:sz w:val="24"/>
          <w:szCs w:val="24"/>
        </w:rPr>
        <w:t>а</w:t>
      </w:r>
      <w:r w:rsidRPr="00FB292A">
        <w:rPr>
          <w:sz w:val="24"/>
          <w:szCs w:val="24"/>
        </w:rPr>
        <w:t>нов</w:t>
      </w:r>
      <w:r>
        <w:rPr>
          <w:sz w:val="24"/>
          <w:szCs w:val="24"/>
        </w:rPr>
        <w:t>.</w:t>
      </w:r>
    </w:p>
    <w:p w:rsidR="00F338FC" w:rsidRPr="00CD6B31" w:rsidRDefault="00F338FC" w:rsidP="00F338FC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D6B31">
        <w:rPr>
          <w:rFonts w:ascii="Times New Roman" w:hAnsi="Times New Roman"/>
          <w:i/>
          <w:color w:val="auto"/>
          <w:sz w:val="24"/>
          <w:szCs w:val="24"/>
        </w:rPr>
        <w:t>Концепция защиты предприятия от чрезвычайных ситуаций (ЧС)- естественного, искусственного или технологического характера пре</w:t>
      </w:r>
      <w:r w:rsidRPr="00CD6B31">
        <w:rPr>
          <w:rFonts w:ascii="Times New Roman" w:hAnsi="Times New Roman"/>
          <w:i/>
          <w:color w:val="auto"/>
          <w:sz w:val="24"/>
          <w:szCs w:val="24"/>
        </w:rPr>
        <w:t>д</w:t>
      </w:r>
      <w:r w:rsidRPr="00CD6B31">
        <w:rPr>
          <w:rFonts w:ascii="Times New Roman" w:hAnsi="Times New Roman"/>
          <w:i/>
          <w:color w:val="auto"/>
          <w:sz w:val="24"/>
          <w:szCs w:val="24"/>
        </w:rPr>
        <w:t>полагает: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определение видов угроз предприятию от ЧС и участков, наиболее подверженных опасности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20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угрозы, исходящие от стихийных явлений;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угрозы, исходящие из человеческих просчетов и технических сбоев;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 xml:space="preserve">угрозы, исходящие из терроризма и преступных действий; 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участки предприятий, подверженные особой опасности, исходящей от стихийных явл</w:t>
      </w:r>
      <w:r w:rsidRPr="00887578">
        <w:rPr>
          <w:sz w:val="24"/>
          <w:szCs w:val="24"/>
        </w:rPr>
        <w:t>е</w:t>
      </w:r>
      <w:r w:rsidRPr="00887578">
        <w:rPr>
          <w:sz w:val="24"/>
          <w:szCs w:val="24"/>
        </w:rPr>
        <w:t xml:space="preserve">ний; 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color w:val="000000"/>
          <w:sz w:val="24"/>
          <w:szCs w:val="24"/>
        </w:rPr>
      </w:pPr>
      <w:r w:rsidRPr="00887578">
        <w:rPr>
          <w:sz w:val="24"/>
          <w:szCs w:val="24"/>
        </w:rPr>
        <w:t>сферы деятельности предприятия, подверженных особой опасности, исходящей от человеч</w:t>
      </w:r>
      <w:r w:rsidRPr="00887578">
        <w:rPr>
          <w:sz w:val="24"/>
          <w:szCs w:val="24"/>
        </w:rPr>
        <w:t>е</w:t>
      </w:r>
      <w:r w:rsidRPr="00887578">
        <w:rPr>
          <w:sz w:val="24"/>
          <w:szCs w:val="24"/>
        </w:rPr>
        <w:t>ских просчетов или технических сбоев;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color w:val="000000"/>
          <w:sz w:val="24"/>
          <w:szCs w:val="24"/>
        </w:rPr>
      </w:pPr>
      <w:r w:rsidRPr="00887578">
        <w:rPr>
          <w:color w:val="000000"/>
          <w:sz w:val="24"/>
          <w:szCs w:val="24"/>
        </w:rPr>
        <w:t>сферы деятельности предприятия, подверженные особой опасности, исходящей от терр</w:t>
      </w:r>
      <w:r w:rsidRPr="00887578">
        <w:rPr>
          <w:color w:val="000000"/>
          <w:sz w:val="24"/>
          <w:szCs w:val="24"/>
        </w:rPr>
        <w:t>о</w:t>
      </w:r>
      <w:r w:rsidRPr="00887578">
        <w:rPr>
          <w:color w:val="000000"/>
          <w:sz w:val="24"/>
          <w:szCs w:val="24"/>
        </w:rPr>
        <w:t>ризма или преступных деяний;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color w:val="000000"/>
          <w:sz w:val="24"/>
          <w:szCs w:val="24"/>
        </w:rPr>
      </w:pPr>
      <w:r w:rsidRPr="00887578">
        <w:rPr>
          <w:color w:val="000000"/>
          <w:sz w:val="24"/>
          <w:szCs w:val="24"/>
        </w:rPr>
        <w:t>разработка сценариев потенциального ущерба от ЧС и моделей реализации угроз;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color w:val="000000"/>
          <w:sz w:val="24"/>
          <w:szCs w:val="24"/>
        </w:rPr>
      </w:pPr>
      <w:r w:rsidRPr="00887578">
        <w:rPr>
          <w:color w:val="000000"/>
          <w:sz w:val="24"/>
          <w:szCs w:val="24"/>
        </w:rPr>
        <w:t xml:space="preserve">анализ уязвимых мест предприятия от ЧС и их защищенности; 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color w:val="000000"/>
          <w:sz w:val="24"/>
          <w:szCs w:val="24"/>
        </w:rPr>
      </w:pPr>
      <w:r w:rsidRPr="00887578">
        <w:rPr>
          <w:color w:val="000000"/>
          <w:sz w:val="24"/>
          <w:szCs w:val="24"/>
        </w:rPr>
        <w:t>анализ защищенности от ЧС близлежащих зданий и сооружений;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color w:val="000000"/>
          <w:sz w:val="24"/>
          <w:szCs w:val="24"/>
        </w:rPr>
      </w:pPr>
      <w:r w:rsidRPr="00887578">
        <w:rPr>
          <w:color w:val="000000"/>
          <w:sz w:val="24"/>
          <w:szCs w:val="24"/>
        </w:rPr>
        <w:t>определение необходимого и достаточного уровня защиты, исходя из рисков возникновения ЧС;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color w:val="000000"/>
          <w:sz w:val="24"/>
          <w:szCs w:val="24"/>
        </w:rPr>
      </w:pPr>
      <w:r w:rsidRPr="00887578">
        <w:rPr>
          <w:color w:val="000000"/>
          <w:sz w:val="24"/>
          <w:szCs w:val="24"/>
        </w:rPr>
        <w:t>мониторинг рисков, связанных с ЧС и корректировка принимаемых решений по ее предо</w:t>
      </w:r>
      <w:r w:rsidRPr="00887578">
        <w:rPr>
          <w:color w:val="000000"/>
          <w:sz w:val="24"/>
          <w:szCs w:val="24"/>
        </w:rPr>
        <w:t>т</w:t>
      </w:r>
      <w:r w:rsidRPr="00887578">
        <w:rPr>
          <w:color w:val="000000"/>
          <w:sz w:val="24"/>
          <w:szCs w:val="24"/>
        </w:rPr>
        <w:t>вращению</w:t>
      </w:r>
      <w:r>
        <w:rPr>
          <w:color w:val="000000"/>
          <w:sz w:val="24"/>
          <w:szCs w:val="24"/>
        </w:rPr>
        <w:t>.</w:t>
      </w:r>
      <w:r w:rsidRPr="00887578">
        <w:rPr>
          <w:color w:val="000000"/>
          <w:sz w:val="24"/>
          <w:szCs w:val="24"/>
        </w:rPr>
        <w:t xml:space="preserve"> 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z w:val="24"/>
          <w:szCs w:val="24"/>
        </w:rPr>
      </w:pPr>
      <w:r w:rsidRPr="00887578">
        <w:rPr>
          <w:sz w:val="24"/>
          <w:szCs w:val="24"/>
        </w:rPr>
        <w:lastRenderedPageBreak/>
        <w:t>определение направлений защиты предприятия от Ч</w:t>
      </w:r>
      <w:r>
        <w:rPr>
          <w:sz w:val="24"/>
          <w:szCs w:val="24"/>
        </w:rPr>
        <w:t>С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before="120"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определение должностных лиц или подразделений</w:t>
      </w:r>
      <w:r>
        <w:rPr>
          <w:sz w:val="24"/>
          <w:szCs w:val="24"/>
        </w:rPr>
        <w:t>, ответственных</w:t>
      </w:r>
      <w:r w:rsidRPr="00887578">
        <w:rPr>
          <w:sz w:val="24"/>
          <w:szCs w:val="24"/>
        </w:rPr>
        <w:t xml:space="preserve"> за предо</w:t>
      </w:r>
      <w:r w:rsidRPr="00887578">
        <w:rPr>
          <w:sz w:val="24"/>
          <w:szCs w:val="24"/>
        </w:rPr>
        <w:t>т</w:t>
      </w:r>
      <w:r w:rsidRPr="00887578">
        <w:rPr>
          <w:sz w:val="24"/>
          <w:szCs w:val="24"/>
        </w:rPr>
        <w:t>вращение ЧС;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выполнение (определение) требований менеджмента непрерывности бизнес-процессов;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 xml:space="preserve">организация охраны, </w:t>
      </w:r>
      <w:proofErr w:type="gramStart"/>
      <w:r w:rsidRPr="00887578">
        <w:rPr>
          <w:sz w:val="24"/>
          <w:szCs w:val="24"/>
        </w:rPr>
        <w:t>пропускного</w:t>
      </w:r>
      <w:proofErr w:type="gramEnd"/>
      <w:r w:rsidRPr="00887578">
        <w:rPr>
          <w:sz w:val="24"/>
          <w:szCs w:val="24"/>
        </w:rPr>
        <w:t xml:space="preserve"> и </w:t>
      </w:r>
      <w:proofErr w:type="spellStart"/>
      <w:r w:rsidRPr="00887578">
        <w:rPr>
          <w:sz w:val="24"/>
          <w:szCs w:val="24"/>
        </w:rPr>
        <w:t>внутриобъектового</w:t>
      </w:r>
      <w:proofErr w:type="spellEnd"/>
      <w:r w:rsidRPr="00887578">
        <w:rPr>
          <w:sz w:val="24"/>
          <w:szCs w:val="24"/>
        </w:rPr>
        <w:t xml:space="preserve"> режимов на пре</w:t>
      </w:r>
      <w:r w:rsidRPr="00887578">
        <w:rPr>
          <w:sz w:val="24"/>
          <w:szCs w:val="24"/>
        </w:rPr>
        <w:t>д</w:t>
      </w:r>
      <w:r w:rsidRPr="00887578">
        <w:rPr>
          <w:sz w:val="24"/>
          <w:szCs w:val="24"/>
        </w:rPr>
        <w:t>приятии;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 xml:space="preserve">обучение работников </w:t>
      </w:r>
      <w:r>
        <w:rPr>
          <w:sz w:val="24"/>
          <w:szCs w:val="24"/>
        </w:rPr>
        <w:t xml:space="preserve">подразделения </w:t>
      </w:r>
      <w:r w:rsidRPr="00887578">
        <w:rPr>
          <w:sz w:val="24"/>
          <w:szCs w:val="24"/>
        </w:rPr>
        <w:t>охраны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СБ</w:t>
      </w:r>
      <w:proofErr w:type="gramEnd"/>
      <w:r w:rsidRPr="00887578">
        <w:rPr>
          <w:sz w:val="24"/>
          <w:szCs w:val="24"/>
        </w:rPr>
        <w:t xml:space="preserve"> действиям в ЧС;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создание локальных правовых актов, инструкций, должностных обязанностей, паспортов бе</w:t>
      </w:r>
      <w:r w:rsidRPr="00887578">
        <w:rPr>
          <w:sz w:val="24"/>
          <w:szCs w:val="24"/>
        </w:rPr>
        <w:t>з</w:t>
      </w:r>
      <w:r w:rsidRPr="00887578">
        <w:rPr>
          <w:sz w:val="24"/>
          <w:szCs w:val="24"/>
        </w:rPr>
        <w:t>опасности, журналов и иных документов в части предотвращения и действий в условиях ЧС;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организация системы видеонаблюдения на предприятии;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организация системы оповещения работников о наступлении ЧС;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установление планов эвакуации работников и посетителей предприятия при наступлении ЧС;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выполнение технических регламентов обслуживания и ремонта технических средств, испол</w:t>
      </w:r>
      <w:r w:rsidRPr="00887578">
        <w:rPr>
          <w:sz w:val="24"/>
          <w:szCs w:val="24"/>
        </w:rPr>
        <w:t>ь</w:t>
      </w:r>
      <w:r w:rsidRPr="00887578">
        <w:rPr>
          <w:sz w:val="24"/>
          <w:szCs w:val="24"/>
        </w:rPr>
        <w:t>зуемых на предприятии;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выполнение требований противопожарной безопасности;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бесперебойного </w:t>
      </w:r>
      <w:r w:rsidRPr="00887578">
        <w:rPr>
          <w:sz w:val="24"/>
          <w:szCs w:val="24"/>
        </w:rPr>
        <w:t>снабжения предприятия в случае наступления ЧС (снабжение сырьем, энергоснабжение, транспортное снабжение, теплоснабжение, водоснабж</w:t>
      </w:r>
      <w:r w:rsidRPr="00887578">
        <w:rPr>
          <w:sz w:val="24"/>
          <w:szCs w:val="24"/>
        </w:rPr>
        <w:t>е</w:t>
      </w:r>
      <w:r w:rsidRPr="00887578">
        <w:rPr>
          <w:sz w:val="24"/>
          <w:szCs w:val="24"/>
        </w:rPr>
        <w:t>ние и т.д.);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выполнение требований безопасности при осуществлении строительных и ремонтных работ (при необходимости);</w:t>
      </w:r>
    </w:p>
    <w:p w:rsidR="00F338FC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выполнение требований законодательства о промышленной безопасности (при необходим</w:t>
      </w:r>
      <w:r w:rsidRPr="00887578">
        <w:rPr>
          <w:sz w:val="24"/>
          <w:szCs w:val="24"/>
        </w:rPr>
        <w:t>о</w:t>
      </w:r>
      <w:r w:rsidRPr="00887578">
        <w:rPr>
          <w:sz w:val="24"/>
          <w:szCs w:val="24"/>
        </w:rPr>
        <w:t>сти);</w:t>
      </w:r>
    </w:p>
    <w:p w:rsidR="00F338FC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требований законодательства о безопасности критически важных объектов (при необходимости);</w:t>
      </w:r>
    </w:p>
    <w:p w:rsidR="00F338FC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требований законодательства о безопасности потенциально опасных объектов;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выполнение требований законодательства по безопасности критически важной информацио</w:t>
      </w:r>
      <w:r w:rsidRPr="00887578">
        <w:rPr>
          <w:sz w:val="24"/>
          <w:szCs w:val="24"/>
        </w:rPr>
        <w:t>н</w:t>
      </w:r>
      <w:r w:rsidRPr="00887578">
        <w:rPr>
          <w:sz w:val="24"/>
          <w:szCs w:val="24"/>
        </w:rPr>
        <w:t>но</w:t>
      </w:r>
      <w:r>
        <w:rPr>
          <w:sz w:val="24"/>
          <w:szCs w:val="24"/>
        </w:rPr>
        <w:t>й</w:t>
      </w:r>
      <w:r w:rsidRPr="00887578">
        <w:rPr>
          <w:sz w:val="24"/>
          <w:szCs w:val="24"/>
        </w:rPr>
        <w:t xml:space="preserve"> инфраструктуры (при необходимости);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организация защиты информации (особенно о защите предприятия от ЧС) и защиты инфо</w:t>
      </w:r>
      <w:r w:rsidRPr="00887578">
        <w:rPr>
          <w:sz w:val="24"/>
          <w:szCs w:val="24"/>
        </w:rPr>
        <w:t>р</w:t>
      </w:r>
      <w:r w:rsidRPr="00887578">
        <w:rPr>
          <w:sz w:val="24"/>
          <w:szCs w:val="24"/>
        </w:rPr>
        <w:t>мационно-телекоммуникационных систем предприятия;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проведение кадровых мероприятий (проверка персонала при приеме на работу, профессион</w:t>
      </w:r>
      <w:r w:rsidRPr="00887578">
        <w:rPr>
          <w:sz w:val="24"/>
          <w:szCs w:val="24"/>
        </w:rPr>
        <w:t>а</w:t>
      </w:r>
      <w:r w:rsidRPr="00887578">
        <w:rPr>
          <w:sz w:val="24"/>
          <w:szCs w:val="24"/>
        </w:rPr>
        <w:t>лизм, инструктажи, обучение действовать при наступлении ЧС);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проведение мероприятий с контрагентами (проверка контрагентов, контроль вноса-выноса материальных ценностей, контроль нахождения на территории и т.д.);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проведение мероприятий с посетителями предприятия (пропускной режим, контроль вн</w:t>
      </w:r>
      <w:r w:rsidRPr="00887578">
        <w:rPr>
          <w:sz w:val="24"/>
          <w:szCs w:val="24"/>
        </w:rPr>
        <w:t>о</w:t>
      </w:r>
      <w:r w:rsidRPr="00887578">
        <w:rPr>
          <w:sz w:val="24"/>
          <w:szCs w:val="24"/>
        </w:rPr>
        <w:t>са-выноса материальных ценностей, инструктажи и т.д.);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выполнение требований законодательства о транспортной безопасности (при необходимости), особенно перевозка опасных грузов на территории предпр</w:t>
      </w:r>
      <w:r w:rsidRPr="00887578">
        <w:rPr>
          <w:sz w:val="24"/>
          <w:szCs w:val="24"/>
        </w:rPr>
        <w:t>и</w:t>
      </w:r>
      <w:r w:rsidRPr="00887578">
        <w:rPr>
          <w:sz w:val="24"/>
          <w:szCs w:val="24"/>
        </w:rPr>
        <w:t>ятия;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выполнение требований законодательства по безопасности объектов топли</w:t>
      </w:r>
      <w:r w:rsidRPr="00887578">
        <w:rPr>
          <w:sz w:val="24"/>
          <w:szCs w:val="24"/>
        </w:rPr>
        <w:t>в</w:t>
      </w:r>
      <w:r w:rsidRPr="00887578">
        <w:rPr>
          <w:sz w:val="24"/>
          <w:szCs w:val="24"/>
        </w:rPr>
        <w:t>но-энергетического комплекса (при необходимости);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определение процедур взаимодействия подразделений предприятия по предотвращению ЧС</w:t>
      </w:r>
      <w:r>
        <w:rPr>
          <w:sz w:val="24"/>
          <w:szCs w:val="24"/>
        </w:rPr>
        <w:t xml:space="preserve"> и в случае наступления ЧС</w:t>
      </w:r>
      <w:r w:rsidRPr="00887578">
        <w:rPr>
          <w:sz w:val="24"/>
          <w:szCs w:val="24"/>
        </w:rPr>
        <w:t>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определение процедур взаимодействия предприятия с государственными органами по предотвращению ЧС, а также по информированию в случае наст</w:t>
      </w:r>
      <w:r w:rsidRPr="00887578">
        <w:rPr>
          <w:sz w:val="24"/>
          <w:szCs w:val="24"/>
        </w:rPr>
        <w:t>у</w:t>
      </w:r>
      <w:r w:rsidRPr="00887578">
        <w:rPr>
          <w:sz w:val="24"/>
          <w:szCs w:val="24"/>
        </w:rPr>
        <w:t>пления ЧС;</w:t>
      </w:r>
    </w:p>
    <w:p w:rsidR="00F338FC" w:rsidRPr="00887578" w:rsidRDefault="00F338FC" w:rsidP="00F338FC">
      <w:pPr>
        <w:numPr>
          <w:ilvl w:val="0"/>
          <w:numId w:val="10"/>
        </w:numPr>
        <w:tabs>
          <w:tab w:val="clear" w:pos="76"/>
          <w:tab w:val="num" w:pos="720"/>
        </w:tabs>
        <w:spacing w:line="0" w:lineRule="atLeast"/>
        <w:ind w:left="714" w:hanging="357"/>
        <w:jc w:val="both"/>
        <w:rPr>
          <w:sz w:val="24"/>
          <w:szCs w:val="24"/>
        </w:rPr>
      </w:pPr>
      <w:r w:rsidRPr="00887578">
        <w:rPr>
          <w:sz w:val="24"/>
          <w:szCs w:val="24"/>
        </w:rPr>
        <w:t>минимизация последствий для деятельности предприятия в случае наступления ЧС (страхование, дублирование производственных мощностей, дублир</w:t>
      </w:r>
      <w:r w:rsidRPr="00887578">
        <w:rPr>
          <w:sz w:val="24"/>
          <w:szCs w:val="24"/>
        </w:rPr>
        <w:t>о</w:t>
      </w:r>
      <w:r w:rsidRPr="00887578">
        <w:rPr>
          <w:sz w:val="24"/>
          <w:szCs w:val="24"/>
        </w:rPr>
        <w:t>вание информации и т.д.)</w:t>
      </w:r>
      <w:r>
        <w:rPr>
          <w:sz w:val="24"/>
          <w:szCs w:val="24"/>
        </w:rPr>
        <w:t>.</w:t>
      </w:r>
    </w:p>
    <w:p w:rsidR="007B2183" w:rsidRPr="008D5734" w:rsidRDefault="007744D9">
      <w:pPr>
        <w:rPr>
          <w:sz w:val="24"/>
          <w:szCs w:val="24"/>
        </w:rPr>
      </w:pPr>
    </w:p>
    <w:p w:rsidR="008D5734" w:rsidRPr="008D5734" w:rsidRDefault="008D5734" w:rsidP="008D5734">
      <w:pPr>
        <w:spacing w:before="120"/>
        <w:jc w:val="both"/>
        <w:rPr>
          <w:b/>
          <w:sz w:val="24"/>
          <w:szCs w:val="24"/>
          <w:u w:val="single"/>
        </w:rPr>
      </w:pPr>
      <w:r w:rsidRPr="008D5734">
        <w:rPr>
          <w:b/>
          <w:sz w:val="24"/>
          <w:szCs w:val="24"/>
          <w:u w:val="single"/>
        </w:rPr>
        <w:t>Информация об авторе:</w:t>
      </w:r>
    </w:p>
    <w:p w:rsidR="008D5734" w:rsidRPr="008D5734" w:rsidRDefault="008D5734" w:rsidP="008D5734">
      <w:pPr>
        <w:spacing w:before="120"/>
        <w:jc w:val="both"/>
        <w:rPr>
          <w:sz w:val="24"/>
          <w:szCs w:val="24"/>
        </w:rPr>
      </w:pPr>
      <w:r w:rsidRPr="008D5734">
        <w:rPr>
          <w:b/>
          <w:sz w:val="24"/>
          <w:szCs w:val="24"/>
        </w:rPr>
        <w:lastRenderedPageBreak/>
        <w:t>Панкратьев Вячеслав Вячеславович –</w:t>
      </w:r>
      <w:r w:rsidRPr="008D5734">
        <w:rPr>
          <w:sz w:val="24"/>
          <w:szCs w:val="24"/>
        </w:rPr>
        <w:t xml:space="preserve"> полковник юстиции в запасе, заведующий кафедрой безопасности в Университете государственного и муниципального управления, эксперт в области корпоративной безопасности, защите активов и управлению рисками. Преподаватель - консультант, автор и ведущий обучающих семинаров и курсов повышения квалификации по тематикам, связанных с корпоративной безопасностью. Опыт преподавания и консалтинга с 1997 года. Автор книг и методических пособий по безопасности предпринимательской деятельности. Независимый консультант. Разработчик методик аудита безопасности предприятия и создания КСБ – корпоративных стандартов безопасности. </w:t>
      </w:r>
    </w:p>
    <w:p w:rsidR="008D5734" w:rsidRPr="008D5734" w:rsidRDefault="008D5734">
      <w:pPr>
        <w:rPr>
          <w:sz w:val="24"/>
          <w:szCs w:val="24"/>
        </w:rPr>
      </w:pPr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  <w:lang w:val="en-US"/>
        </w:rPr>
        <w:t>www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vvpankrat</w:t>
      </w:r>
      <w:proofErr w:type="spellEnd"/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proofErr w:type="spellStart"/>
      <w:r w:rsidRPr="008D5734">
        <w:rPr>
          <w:b/>
          <w:sz w:val="24"/>
          <w:szCs w:val="24"/>
          <w:lang w:val="en-US"/>
        </w:rPr>
        <w:t>vv</w:t>
      </w:r>
      <w:proofErr w:type="spellEnd"/>
      <w:r w:rsidRPr="008D5734">
        <w:rPr>
          <w:b/>
          <w:sz w:val="24"/>
          <w:szCs w:val="24"/>
        </w:rPr>
        <w:t>_</w:t>
      </w:r>
      <w:proofErr w:type="spellStart"/>
      <w:r w:rsidRPr="008D5734">
        <w:rPr>
          <w:b/>
          <w:sz w:val="24"/>
          <w:szCs w:val="24"/>
          <w:lang w:val="en-US"/>
        </w:rPr>
        <w:t>pankrat</w:t>
      </w:r>
      <w:proofErr w:type="spellEnd"/>
      <w:r w:rsidRPr="008D5734">
        <w:rPr>
          <w:b/>
          <w:sz w:val="24"/>
          <w:szCs w:val="24"/>
        </w:rPr>
        <w:t>@</w:t>
      </w:r>
      <w:r w:rsidRPr="008D5734">
        <w:rPr>
          <w:b/>
          <w:sz w:val="24"/>
          <w:szCs w:val="24"/>
          <w:lang w:val="en-US"/>
        </w:rPr>
        <w:t>mail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</w:rPr>
        <w:t>+7-963-632-41-20</w:t>
      </w:r>
    </w:p>
    <w:p w:rsidR="008D5734" w:rsidRPr="008D5734" w:rsidRDefault="008D5734">
      <w:pPr>
        <w:rPr>
          <w:sz w:val="24"/>
          <w:szCs w:val="24"/>
        </w:rPr>
      </w:pPr>
    </w:p>
    <w:sectPr w:rsidR="008D5734" w:rsidRPr="008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arterITC">
    <w:altName w:val="Malgun Gothic Semilight"/>
    <w:panose1 w:val="00000000000000000000"/>
    <w:charset w:val="80"/>
    <w:family w:val="roman"/>
    <w:notTrueType/>
    <w:pitch w:val="default"/>
    <w:sig w:usb0="00000201" w:usb1="080F0000" w:usb2="00000010" w:usb3="00000000" w:csb0="00120004" w:csb1="00000000"/>
  </w:font>
  <w:font w:name="JMHEAA+Arial+1">
    <w:altName w:val="Arial+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2C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">
    <w:nsid w:val="05EF401D"/>
    <w:multiLevelType w:val="hybridMultilevel"/>
    <w:tmpl w:val="D2C69C94"/>
    <w:lvl w:ilvl="0" w:tplc="E2929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70BC5"/>
    <w:multiLevelType w:val="hybridMultilevel"/>
    <w:tmpl w:val="77A6BE26"/>
    <w:lvl w:ilvl="0" w:tplc="E2929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5755F"/>
    <w:multiLevelType w:val="hybridMultilevel"/>
    <w:tmpl w:val="3AF66F4C"/>
    <w:lvl w:ilvl="0" w:tplc="10141A4C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D5107E4"/>
    <w:multiLevelType w:val="hybridMultilevel"/>
    <w:tmpl w:val="05DE72F6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14FD8"/>
    <w:multiLevelType w:val="hybridMultilevel"/>
    <w:tmpl w:val="B6460A18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94DA5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>
    <w:nsid w:val="595C7024"/>
    <w:multiLevelType w:val="hybridMultilevel"/>
    <w:tmpl w:val="2608754A"/>
    <w:lvl w:ilvl="0" w:tplc="786AE87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7745C"/>
    <w:multiLevelType w:val="hybridMultilevel"/>
    <w:tmpl w:val="5E6827B6"/>
    <w:lvl w:ilvl="0" w:tplc="10141A4C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166EC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7"/>
    <w:rsid w:val="003A3246"/>
    <w:rsid w:val="007744D9"/>
    <w:rsid w:val="00786717"/>
    <w:rsid w:val="008D5734"/>
    <w:rsid w:val="00D068A4"/>
    <w:rsid w:val="00F3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6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6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</dc:creator>
  <cp:lastModifiedBy>secco</cp:lastModifiedBy>
  <cp:revision>3</cp:revision>
  <dcterms:created xsi:type="dcterms:W3CDTF">2023-05-22T06:37:00Z</dcterms:created>
  <dcterms:modified xsi:type="dcterms:W3CDTF">2023-05-22T06:38:00Z</dcterms:modified>
</cp:coreProperties>
</file>