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  <w:bookmarkStart w:id="0" w:name="_GoBack"/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786717" w:rsidRPr="008D5734" w:rsidRDefault="00E259F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  <w:r w:rsidRPr="00E259F7">
        <w:rPr>
          <w:b/>
          <w:sz w:val="44"/>
          <w:szCs w:val="44"/>
        </w:rPr>
        <w:t>ЭКОНОМИЧЕСКАЯ БЕЗОПАСНОСТЬ</w:t>
      </w: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E259F7" w:rsidRPr="00E259F7" w:rsidRDefault="00E259F7" w:rsidP="00E259F7">
      <w:pPr>
        <w:pStyle w:val="Normal"/>
        <w:spacing w:before="120" w:after="0"/>
        <w:jc w:val="both"/>
        <w:rPr>
          <w:b/>
          <w:sz w:val="28"/>
          <w:szCs w:val="28"/>
          <w:u w:val="single"/>
        </w:rPr>
      </w:pPr>
      <w:r w:rsidRPr="00E259F7">
        <w:rPr>
          <w:b/>
          <w:sz w:val="28"/>
          <w:szCs w:val="28"/>
          <w:u w:val="single"/>
        </w:rPr>
        <w:lastRenderedPageBreak/>
        <w:t>ЭКОНОМИЧЕСКАЯ БЕЗОПАСНОСТЬ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u w:val="single"/>
        </w:rPr>
      </w:pPr>
      <w:r w:rsidRPr="00E259F7">
        <w:rPr>
          <w:i/>
          <w:u w:val="single"/>
        </w:rPr>
        <w:t>Обеспечение безопасности в  договорной работе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Риски в договорной работе: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риски, связанные с контрагентом;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i/>
        </w:rPr>
      </w:pPr>
      <w:r w:rsidRPr="00E259F7">
        <w:rPr>
          <w:szCs w:val="24"/>
        </w:rPr>
        <w:t>риски, связанные с условиями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i/>
        </w:rPr>
      </w:pPr>
      <w:r w:rsidRPr="00E259F7">
        <w:rPr>
          <w:szCs w:val="24"/>
        </w:rPr>
        <w:t>риски, связанные с внутренними процедурами договорной работы (заключение ненужного дог</w:t>
      </w:r>
      <w:r w:rsidRPr="00E259F7">
        <w:rPr>
          <w:szCs w:val="24"/>
        </w:rPr>
        <w:t>о</w:t>
      </w:r>
      <w:r w:rsidRPr="00E259F7">
        <w:rPr>
          <w:szCs w:val="24"/>
        </w:rPr>
        <w:t>вора, откаты, умышленное включение невыгодных условий или штрафных санкций в договор, умышленное заключение договора с ненадежной компанией, децентрализация договорной раб</w:t>
      </w:r>
      <w:r w:rsidRPr="00E259F7">
        <w:rPr>
          <w:szCs w:val="24"/>
        </w:rPr>
        <w:t>о</w:t>
      </w:r>
      <w:r w:rsidRPr="00E259F7">
        <w:rPr>
          <w:szCs w:val="24"/>
        </w:rPr>
        <w:t>ты и т.д.)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Риски, связанные с безопасностью контрагента в договорной работе: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макроэкономические риски (политические, </w:t>
      </w:r>
      <w:proofErr w:type="spellStart"/>
      <w:r w:rsidRPr="00E259F7">
        <w:rPr>
          <w:szCs w:val="24"/>
        </w:rPr>
        <w:t>санкционные</w:t>
      </w:r>
      <w:proofErr w:type="spellEnd"/>
      <w:r w:rsidRPr="00E259F7">
        <w:rPr>
          <w:szCs w:val="24"/>
        </w:rPr>
        <w:t>, валютные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невыполнения договорных обязательств (не выполнит, не заплатит, завышение цены, не в срок, с н</w:t>
      </w:r>
      <w:r w:rsidRPr="00E259F7">
        <w:rPr>
          <w:szCs w:val="24"/>
        </w:rPr>
        <w:t>е</w:t>
      </w:r>
      <w:r w:rsidRPr="00E259F7">
        <w:rPr>
          <w:szCs w:val="24"/>
        </w:rPr>
        <w:t>надлежащим качеством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налоговые риски (налоговые вычеты, отказ в возврате НДС, работа с «техническими фирм</w:t>
      </w:r>
      <w:r w:rsidRPr="00E259F7">
        <w:rPr>
          <w:szCs w:val="24"/>
        </w:rPr>
        <w:t>а</w:t>
      </w:r>
      <w:r w:rsidRPr="00E259F7">
        <w:rPr>
          <w:szCs w:val="24"/>
        </w:rPr>
        <w:t>ми», мнимые сделки для завышения расходов, нарушение ценообразования в контролируемых сде</w:t>
      </w:r>
      <w:r w:rsidRPr="00E259F7">
        <w:rPr>
          <w:szCs w:val="24"/>
        </w:rPr>
        <w:t>л</w:t>
      </w:r>
      <w:r w:rsidRPr="00E259F7">
        <w:rPr>
          <w:szCs w:val="24"/>
        </w:rPr>
        <w:t>ках, неправильного определения налогооблагаемой базы, дробление бизнеса, неправильное использование ко</w:t>
      </w:r>
      <w:r w:rsidRPr="00E259F7">
        <w:rPr>
          <w:szCs w:val="24"/>
        </w:rPr>
        <w:t>н</w:t>
      </w:r>
      <w:r w:rsidRPr="00E259F7">
        <w:rPr>
          <w:szCs w:val="24"/>
        </w:rPr>
        <w:t>трольно-кассовых машин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spellStart"/>
      <w:r w:rsidRPr="00E259F7">
        <w:rPr>
          <w:szCs w:val="24"/>
        </w:rPr>
        <w:t>санкционные</w:t>
      </w:r>
      <w:proofErr w:type="spellEnd"/>
      <w:r w:rsidRPr="00E259F7">
        <w:rPr>
          <w:szCs w:val="24"/>
        </w:rPr>
        <w:t xml:space="preserve"> риски и риски </w:t>
      </w:r>
      <w:proofErr w:type="spellStart"/>
      <w:r w:rsidRPr="00E259F7">
        <w:rPr>
          <w:szCs w:val="24"/>
        </w:rPr>
        <w:t>импортозамещения</w:t>
      </w:r>
      <w:proofErr w:type="spellEnd"/>
      <w:r w:rsidRPr="00E259F7">
        <w:rPr>
          <w:szCs w:val="24"/>
        </w:rPr>
        <w:t>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риски, связанные с проведением специальной военной операции (диверсии, нарушение логистики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риски неопределенности;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риски работы с иностранными агентами;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разглашения информации (коммерческой тайны, персональных данных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spellStart"/>
      <w:r w:rsidRPr="00E259F7">
        <w:rPr>
          <w:szCs w:val="24"/>
        </w:rPr>
        <w:t>финановые</w:t>
      </w:r>
      <w:proofErr w:type="spellEnd"/>
      <w:r w:rsidRPr="00E259F7">
        <w:rPr>
          <w:szCs w:val="24"/>
        </w:rPr>
        <w:t xml:space="preserve"> риски (уменьшение прибыли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заключения ненужного договора (закупка запчастей для списываемого оборудования, заку</w:t>
      </w:r>
      <w:r w:rsidRPr="00E259F7">
        <w:rPr>
          <w:szCs w:val="24"/>
        </w:rPr>
        <w:t>п</w:t>
      </w:r>
      <w:r w:rsidRPr="00E259F7">
        <w:rPr>
          <w:szCs w:val="24"/>
        </w:rPr>
        <w:t>ка ненужных услуг, закупка товаров, в избытке находящихся на складах, закупка сырья и матер</w:t>
      </w:r>
      <w:r w:rsidRPr="00E259F7">
        <w:rPr>
          <w:szCs w:val="24"/>
        </w:rPr>
        <w:t>и</w:t>
      </w:r>
      <w:r w:rsidRPr="00E259F7">
        <w:rPr>
          <w:szCs w:val="24"/>
        </w:rPr>
        <w:t>алов для продуктов, производство которых заканчивается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закупки товаров с ограниченным сроком годности;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риски, связанные с неэффективностью договорной работы (увеличенные трудозатраты в догово</w:t>
      </w:r>
      <w:r w:rsidRPr="00E259F7">
        <w:rPr>
          <w:szCs w:val="24"/>
        </w:rPr>
        <w:t>р</w:t>
      </w:r>
      <w:r w:rsidRPr="00E259F7">
        <w:rPr>
          <w:szCs w:val="24"/>
        </w:rPr>
        <w:t>ной работе, отсутствие информатизации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нарушения непрерывности бизнес-процессов;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нарушения информационной безопасности (</w:t>
      </w:r>
      <w:proofErr w:type="spellStart"/>
      <w:r w:rsidRPr="00E259F7">
        <w:rPr>
          <w:szCs w:val="24"/>
        </w:rPr>
        <w:t>кибератаки</w:t>
      </w:r>
      <w:proofErr w:type="spellEnd"/>
      <w:r w:rsidRPr="00E259F7">
        <w:rPr>
          <w:szCs w:val="24"/>
        </w:rPr>
        <w:t xml:space="preserve"> через контрагентов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операционные риски (риски субподрядов, посреднические риски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закупки «устаревшего» товара;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риски нарушения требований экологических стандартов;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spellStart"/>
      <w:r w:rsidRPr="00E259F7">
        <w:rPr>
          <w:szCs w:val="24"/>
        </w:rPr>
        <w:t>репутационные</w:t>
      </w:r>
      <w:proofErr w:type="spellEnd"/>
      <w:r w:rsidRPr="00E259F7">
        <w:rPr>
          <w:szCs w:val="24"/>
        </w:rPr>
        <w:t xml:space="preserve"> риски (например, контрагент незаконно использует детский труд, нарушает права человека, использует «рабский» труд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организационный риск (зависимость от конкретной организации, страны, технологии и т.д.). Э</w:t>
      </w:r>
      <w:r w:rsidRPr="00E259F7">
        <w:rPr>
          <w:szCs w:val="24"/>
        </w:rPr>
        <w:t>ф</w:t>
      </w:r>
      <w:r w:rsidRPr="00E259F7">
        <w:rPr>
          <w:szCs w:val="24"/>
        </w:rPr>
        <w:t>фект «домино»;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gramStart"/>
      <w:r w:rsidRPr="00E259F7">
        <w:rPr>
          <w:szCs w:val="24"/>
        </w:rPr>
        <w:t>риск участия в противоправной деятельности (например, отмывание доходов, финансиров</w:t>
      </w:r>
      <w:r w:rsidRPr="00E259F7">
        <w:rPr>
          <w:szCs w:val="24"/>
        </w:rPr>
        <w:t>а</w:t>
      </w:r>
      <w:r w:rsidRPr="00E259F7">
        <w:rPr>
          <w:szCs w:val="24"/>
        </w:rPr>
        <w:t>ние терроризма и т.д.);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риск нарушения законодательства - ФЗ-44, ФЗ-223, ФЗ-115, ГК РФ, </w:t>
      </w:r>
      <w:proofErr w:type="spellStart"/>
      <w:r w:rsidRPr="00E259F7">
        <w:rPr>
          <w:szCs w:val="24"/>
        </w:rPr>
        <w:t>гособоронзаказ</w:t>
      </w:r>
      <w:proofErr w:type="spellEnd"/>
      <w:r w:rsidRPr="00E259F7">
        <w:rPr>
          <w:szCs w:val="24"/>
        </w:rPr>
        <w:t>, миграцио</w:t>
      </w:r>
      <w:r w:rsidRPr="00E259F7">
        <w:rPr>
          <w:szCs w:val="24"/>
        </w:rPr>
        <w:t>н</w:t>
      </w:r>
      <w:r w:rsidRPr="00E259F7">
        <w:rPr>
          <w:szCs w:val="24"/>
        </w:rPr>
        <w:t xml:space="preserve">ного, антимонопольного (картель, </w:t>
      </w:r>
      <w:proofErr w:type="spellStart"/>
      <w:r w:rsidRPr="00E259F7">
        <w:rPr>
          <w:szCs w:val="24"/>
        </w:rPr>
        <w:t>аффилированность</w:t>
      </w:r>
      <w:proofErr w:type="spellEnd"/>
      <w:r w:rsidRPr="00E259F7">
        <w:rPr>
          <w:szCs w:val="24"/>
        </w:rPr>
        <w:t>, ограничение конкуренции), патентного и т.д.;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мошеннические риски; 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коррупционные риски;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риск конфликта интересов;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риск непрофессионализма (юридические ошибки, технические ошибки и т.д.). 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lastRenderedPageBreak/>
        <w:t>Риски, связанные с условиями договора: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 соответствие требованиям Гражданского кодекса РФ и иных законов;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нестандартный для этой сделки или нестандартные условия (бартер, ве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>селя и т.д.);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отсутствует антикоррупционная оговорка;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ненужный;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присутствует конфликт интересов;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очень большой или очень маленький объем дог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вора для этой сделки;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присутствуют пустые места или пункты текста неожиданно прерываются;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путанный (многочисленные перекрестные ссылки, много приложений и т.д.);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 договоре много отсылок на другие документы;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пунктов, сделанных в сноске или мелким шрифтом;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заключается неуполномоченным должностным лицом (проверка правоспособности и д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еспособности); 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 контрагента отсутствуют обязательства по уплате налогов и обязательных платежей;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не согласован;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 договоре присутствуют исправления или </w:t>
      </w:r>
      <w:proofErr w:type="spellStart"/>
      <w:r w:rsidRPr="00E259F7">
        <w:rPr>
          <w:sz w:val="24"/>
          <w:szCs w:val="24"/>
        </w:rPr>
        <w:t>подтертости</w:t>
      </w:r>
      <w:proofErr w:type="spellEnd"/>
      <w:r w:rsidRPr="00E259F7">
        <w:rPr>
          <w:sz w:val="24"/>
          <w:szCs w:val="24"/>
        </w:rPr>
        <w:t>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применяются нестандартные и непонятные термины без их расшифровки;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применяются неопределенные нормы (термины «может быть», «вправе» и т.д.);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отсутствуют (перепутаны) отдельные пункты или страницы;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отсутствуют визы на каждом листе;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сроки в договоре идут «задним числом»;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сроки в договоре нереальные;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простая подпись у лиц, подписываемых документы (простота подделки подписи) и отсутствие возможности ее идентификации;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заключался на значительные суммы (применительно к финансовому положению орган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зации или к активам);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со 100% предоплатой с нашей стороны;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заключается в сфере деятельности, стоимость товаров или услуг которых является суб</w:t>
      </w:r>
      <w:r w:rsidRPr="00E259F7">
        <w:rPr>
          <w:sz w:val="24"/>
          <w:szCs w:val="24"/>
        </w:rPr>
        <w:t>ъ</w:t>
      </w:r>
      <w:r w:rsidRPr="00E259F7">
        <w:rPr>
          <w:sz w:val="24"/>
          <w:szCs w:val="24"/>
        </w:rPr>
        <w:t xml:space="preserve">ективной (драгоценные камни, антиквариат, произведения искусства, консалтинг, юридические услуги, </w:t>
      </w:r>
      <w:proofErr w:type="spellStart"/>
      <w:r w:rsidRPr="00E259F7">
        <w:rPr>
          <w:sz w:val="24"/>
          <w:szCs w:val="24"/>
        </w:rPr>
        <w:t>ребрендинг</w:t>
      </w:r>
      <w:proofErr w:type="spellEnd"/>
      <w:r w:rsidRPr="00E259F7">
        <w:rPr>
          <w:sz w:val="24"/>
          <w:szCs w:val="24"/>
        </w:rPr>
        <w:t>, разработка товарных знаков и т.д.);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отсутствует конкретизация понятия «</w:t>
      </w:r>
      <w:proofErr w:type="spellStart"/>
      <w:r w:rsidRPr="00E259F7">
        <w:rPr>
          <w:sz w:val="24"/>
          <w:szCs w:val="24"/>
        </w:rPr>
        <w:t>форсмажор</w:t>
      </w:r>
      <w:proofErr w:type="spellEnd"/>
      <w:r w:rsidRPr="00E259F7">
        <w:rPr>
          <w:sz w:val="24"/>
          <w:szCs w:val="24"/>
        </w:rPr>
        <w:t>»;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заключается в той сфере, где отсутствует или мало судебной практики;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сторона в договоре и счет отличаются;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подписывается лицом по доверенности, проверить которую затруднительно;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 договоре отсутствуют обеспечительные меры, штрафные санкции и т.д.;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цена отличается от </w:t>
      </w:r>
      <w:proofErr w:type="gramStart"/>
      <w:r w:rsidRPr="00E259F7">
        <w:rPr>
          <w:sz w:val="24"/>
          <w:szCs w:val="24"/>
        </w:rPr>
        <w:t>рыночной</w:t>
      </w:r>
      <w:proofErr w:type="gramEnd"/>
      <w:r w:rsidRPr="00E259F7">
        <w:rPr>
          <w:sz w:val="24"/>
          <w:szCs w:val="24"/>
        </w:rPr>
        <w:t>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нелогичность или отсутствие экономической целесообразности в сделке;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отсутствия конкретики в определении претензионного порядка урегулиров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ния споров;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отсутствует </w:t>
      </w:r>
      <w:proofErr w:type="spellStart"/>
      <w:r w:rsidRPr="00E259F7">
        <w:rPr>
          <w:sz w:val="24"/>
          <w:szCs w:val="24"/>
        </w:rPr>
        <w:t>поэтапность</w:t>
      </w:r>
      <w:proofErr w:type="spellEnd"/>
      <w:r w:rsidRPr="00E259F7">
        <w:rPr>
          <w:sz w:val="24"/>
          <w:szCs w:val="24"/>
        </w:rPr>
        <w:t xml:space="preserve"> приемки выполненных работ (оплаты) в сложных договорах;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контрагент не идет на обсуждение и корректировку договора исходя из ваших интересов;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нехарактерный номер договора;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предусматривает бонусная часть или предусматривает дополнительные блага в св</w:t>
      </w:r>
      <w:r w:rsidRPr="00E259F7">
        <w:rPr>
          <w:sz w:val="24"/>
          <w:szCs w:val="24"/>
        </w:rPr>
        <w:t>я</w:t>
      </w:r>
      <w:r w:rsidRPr="00E259F7">
        <w:rPr>
          <w:sz w:val="24"/>
          <w:szCs w:val="24"/>
        </w:rPr>
        <w:t>зи с выполнением условий договора (например, покупаете 10 вещей, а 11 дается беспла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но);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 договоре много штрафных санкций или они отсутствуют;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заключен без процедур коллегиального принятия решений (тендера, конкурса и т.д.), а на основе личного указания руководителя, единоличного решения менеджера по з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 xml:space="preserve">купкам и т.д.; 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внесение контрагентом в ранее согласованный договор непосредственно перед его подпис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нием значительных изменений, особенно касающихся направления движения денежных средств или иного им</w:t>
      </w:r>
      <w:r w:rsidRPr="00E259F7">
        <w:rPr>
          <w:sz w:val="24"/>
          <w:szCs w:val="24"/>
        </w:rPr>
        <w:t>у</w:t>
      </w:r>
      <w:r w:rsidRPr="00E259F7">
        <w:rPr>
          <w:sz w:val="24"/>
          <w:szCs w:val="24"/>
        </w:rPr>
        <w:t>щества;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предусматривает осуществление закупок или оказание услуг не для организации (напр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мер, для личных нужд);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тип договора не соответствует ОКВЭД;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 договорах отсутствуют требования конфиденциальности, охраны авторских прав и прав на и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теллектуальную собственность;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договор заключается в «опасное» время (конец года, в выходной день, в период отпуска дол</w:t>
      </w:r>
      <w:r w:rsidRPr="00E259F7">
        <w:rPr>
          <w:sz w:val="24"/>
          <w:szCs w:val="24"/>
        </w:rPr>
        <w:t>ж</w:t>
      </w:r>
      <w:r w:rsidRPr="00E259F7">
        <w:rPr>
          <w:sz w:val="24"/>
          <w:szCs w:val="24"/>
        </w:rPr>
        <w:t>ностного лица и т.д.).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Договорная работа проводится: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через конкурсные процедуры (в соответствии с требованиями федеральных законов № 44-ФЗ или № 223-ФЗ или по инициативе руководителя предприятия);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без осуществления конкурсных процедур.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Этапы договорной работы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szCs w:val="24"/>
        </w:rPr>
      </w:pPr>
      <w:r w:rsidRPr="00E259F7">
        <w:rPr>
          <w:szCs w:val="24"/>
        </w:rPr>
        <w:t>1 этап – преддоговорная работа</w:t>
      </w:r>
    </w:p>
    <w:p w:rsidR="00E259F7" w:rsidRPr="00E259F7" w:rsidRDefault="00E259F7" w:rsidP="00E259F7">
      <w:pPr>
        <w:pStyle w:val="Normal"/>
        <w:spacing w:before="0" w:after="0"/>
        <w:jc w:val="both"/>
        <w:rPr>
          <w:szCs w:val="24"/>
        </w:rPr>
      </w:pPr>
      <w:r w:rsidRPr="00E259F7">
        <w:rPr>
          <w:szCs w:val="24"/>
        </w:rPr>
        <w:t>2 этап – выполнение условий договора</w:t>
      </w:r>
    </w:p>
    <w:p w:rsidR="00E259F7" w:rsidRPr="00E259F7" w:rsidRDefault="00E259F7" w:rsidP="00E259F7">
      <w:pPr>
        <w:pStyle w:val="Normal"/>
        <w:spacing w:before="0" w:after="0"/>
        <w:jc w:val="both"/>
        <w:rPr>
          <w:szCs w:val="24"/>
        </w:rPr>
      </w:pPr>
      <w:r w:rsidRPr="00E259F7">
        <w:rPr>
          <w:szCs w:val="24"/>
        </w:rPr>
        <w:t xml:space="preserve">3 этап – </w:t>
      </w:r>
      <w:proofErr w:type="spellStart"/>
      <w:r w:rsidRPr="00E259F7">
        <w:rPr>
          <w:szCs w:val="24"/>
        </w:rPr>
        <w:t>претензионно</w:t>
      </w:r>
      <w:proofErr w:type="spellEnd"/>
      <w:r w:rsidRPr="00E259F7">
        <w:rPr>
          <w:szCs w:val="24"/>
        </w:rPr>
        <w:t>-исковая работа</w:t>
      </w:r>
    </w:p>
    <w:p w:rsidR="00E259F7" w:rsidRPr="00E259F7" w:rsidRDefault="00E259F7" w:rsidP="00E259F7">
      <w:pPr>
        <w:pStyle w:val="Normal"/>
        <w:spacing w:before="0" w:after="0"/>
        <w:jc w:val="both"/>
        <w:rPr>
          <w:szCs w:val="24"/>
        </w:rPr>
      </w:pPr>
    </w:p>
    <w:p w:rsidR="00E259F7" w:rsidRPr="00E259F7" w:rsidRDefault="00E259F7" w:rsidP="00E259F7">
      <w:pPr>
        <w:pStyle w:val="Normal"/>
        <w:spacing w:before="0" w:after="0"/>
        <w:jc w:val="both"/>
        <w:rPr>
          <w:i/>
          <w:szCs w:val="24"/>
        </w:rPr>
      </w:pPr>
      <w:r w:rsidRPr="00E259F7">
        <w:rPr>
          <w:i/>
          <w:szCs w:val="24"/>
        </w:rPr>
        <w:t>Общие организационные вопросы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приоритеты в договорной работе - приоритет закона или приоритет выполнения з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дач, приоритет выполнения </w:t>
      </w:r>
      <w:proofErr w:type="spellStart"/>
      <w:r w:rsidRPr="00E259F7">
        <w:rPr>
          <w:szCs w:val="24"/>
        </w:rPr>
        <w:t>гособоронзаказа</w:t>
      </w:r>
      <w:proofErr w:type="spellEnd"/>
      <w:r w:rsidRPr="00E259F7">
        <w:rPr>
          <w:szCs w:val="24"/>
        </w:rPr>
        <w:t xml:space="preserve"> или приоритет выполнения требований антимон</w:t>
      </w:r>
      <w:r w:rsidRPr="00E259F7">
        <w:rPr>
          <w:szCs w:val="24"/>
        </w:rPr>
        <w:t>о</w:t>
      </w:r>
      <w:r w:rsidRPr="00E259F7">
        <w:rPr>
          <w:szCs w:val="24"/>
        </w:rPr>
        <w:t>польного законодательства, приоритет прибыли или приоритет безопасности и т.д.;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целесообразность использования конкурсных процедур в случае их необязательн</w:t>
      </w:r>
      <w:r w:rsidRPr="00E259F7">
        <w:rPr>
          <w:szCs w:val="24"/>
        </w:rPr>
        <w:t>о</w:t>
      </w:r>
      <w:r w:rsidRPr="00E259F7">
        <w:rPr>
          <w:szCs w:val="24"/>
        </w:rPr>
        <w:t>сти по закону;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возможность вести договорную работу в условиях </w:t>
      </w:r>
      <w:proofErr w:type="spellStart"/>
      <w:r w:rsidRPr="00E259F7">
        <w:rPr>
          <w:szCs w:val="24"/>
        </w:rPr>
        <w:t>санкционного</w:t>
      </w:r>
      <w:proofErr w:type="spellEnd"/>
      <w:r w:rsidRPr="00E259F7">
        <w:rPr>
          <w:szCs w:val="24"/>
        </w:rPr>
        <w:t xml:space="preserve"> давления и неопр</w:t>
      </w:r>
      <w:r w:rsidRPr="00E259F7">
        <w:rPr>
          <w:szCs w:val="24"/>
        </w:rPr>
        <w:t>е</w:t>
      </w:r>
      <w:r w:rsidRPr="00E259F7">
        <w:rPr>
          <w:szCs w:val="24"/>
        </w:rPr>
        <w:t xml:space="preserve">деленностей в экономической и политической сфере (рост курса валют, усложнение логистики, закрытие границ, </w:t>
      </w:r>
      <w:proofErr w:type="spellStart"/>
      <w:r w:rsidRPr="00E259F7">
        <w:rPr>
          <w:szCs w:val="24"/>
        </w:rPr>
        <w:t>импортозамещение</w:t>
      </w:r>
      <w:proofErr w:type="spellEnd"/>
      <w:r w:rsidRPr="00E259F7">
        <w:rPr>
          <w:szCs w:val="24"/>
        </w:rPr>
        <w:t xml:space="preserve">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механизмы договорной работы при антикризисном управлении (векселя, бартер и т.д.)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технические решения автоматизации процедур договорной работы. Также опр</w:t>
      </w:r>
      <w:r w:rsidRPr="00E259F7">
        <w:rPr>
          <w:szCs w:val="24"/>
        </w:rPr>
        <w:t>е</w:t>
      </w:r>
      <w:r w:rsidRPr="00E259F7">
        <w:rPr>
          <w:szCs w:val="24"/>
        </w:rPr>
        <w:t>делить технические решения и информационные ресурсы, позволяющие находить контрагента. Напр</w:t>
      </w:r>
      <w:r w:rsidRPr="00E259F7">
        <w:rPr>
          <w:szCs w:val="24"/>
        </w:rPr>
        <w:t>и</w:t>
      </w:r>
      <w:r w:rsidRPr="00E259F7">
        <w:rPr>
          <w:szCs w:val="24"/>
        </w:rPr>
        <w:t xml:space="preserve">мер, сервис </w:t>
      </w:r>
      <w:r w:rsidRPr="00E259F7">
        <w:rPr>
          <w:szCs w:val="24"/>
          <w:lang w:val="en-US"/>
        </w:rPr>
        <w:t>www. seldon.org;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приоритеты и необходимость борьбы с откатами и незаконной </w:t>
      </w:r>
      <w:proofErr w:type="spellStart"/>
      <w:r w:rsidRPr="00E259F7">
        <w:rPr>
          <w:szCs w:val="24"/>
        </w:rPr>
        <w:t>аффилированн</w:t>
      </w:r>
      <w:r w:rsidRPr="00E259F7">
        <w:rPr>
          <w:szCs w:val="24"/>
        </w:rPr>
        <w:t>о</w:t>
      </w:r>
      <w:r w:rsidRPr="00E259F7">
        <w:rPr>
          <w:szCs w:val="24"/>
        </w:rPr>
        <w:t>стью</w:t>
      </w:r>
      <w:proofErr w:type="spellEnd"/>
      <w:r w:rsidRPr="00E259F7">
        <w:rPr>
          <w:szCs w:val="24"/>
        </w:rPr>
        <w:t xml:space="preserve"> в </w:t>
      </w:r>
      <w:proofErr w:type="spellStart"/>
      <w:r w:rsidRPr="00E259F7">
        <w:rPr>
          <w:szCs w:val="24"/>
        </w:rPr>
        <w:t>сделкх</w:t>
      </w:r>
      <w:proofErr w:type="spellEnd"/>
      <w:r w:rsidRPr="00E259F7">
        <w:rPr>
          <w:szCs w:val="24"/>
        </w:rPr>
        <w:t>. Определить процедуры работы с контролируемыми сделками (выявление, информиров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ние ФНС, ценовая политика), а также с взаимозависимыми </w:t>
      </w:r>
      <w:proofErr w:type="spellStart"/>
      <w:r w:rsidRPr="00E259F7">
        <w:rPr>
          <w:szCs w:val="24"/>
        </w:rPr>
        <w:t>юрлицами</w:t>
      </w:r>
      <w:proofErr w:type="spellEnd"/>
      <w:r w:rsidRPr="00E259F7">
        <w:rPr>
          <w:szCs w:val="24"/>
        </w:rPr>
        <w:t>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возможные гарантии по сделкам (банковская гарантия, банковское сопровожд</w:t>
      </w:r>
      <w:r w:rsidRPr="00E259F7">
        <w:rPr>
          <w:szCs w:val="24"/>
        </w:rPr>
        <w:t>е</w:t>
      </w:r>
      <w:r w:rsidRPr="00E259F7">
        <w:rPr>
          <w:szCs w:val="24"/>
        </w:rPr>
        <w:t xml:space="preserve">ние, факторинг, обеспечительный платеж, залог, поручительство, счета </w:t>
      </w:r>
      <w:proofErr w:type="spellStart"/>
      <w:r w:rsidRPr="00E259F7">
        <w:rPr>
          <w:szCs w:val="24"/>
        </w:rPr>
        <w:t>эскроу</w:t>
      </w:r>
      <w:proofErr w:type="spellEnd"/>
      <w:r w:rsidRPr="00E259F7">
        <w:rPr>
          <w:szCs w:val="24"/>
        </w:rPr>
        <w:t xml:space="preserve">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введения и учета «стоимости владения товара» при закупках (созд</w:t>
      </w:r>
      <w:r w:rsidRPr="00E259F7">
        <w:rPr>
          <w:szCs w:val="24"/>
        </w:rPr>
        <w:t>а</w:t>
      </w:r>
      <w:r w:rsidRPr="00E259F7">
        <w:rPr>
          <w:szCs w:val="24"/>
        </w:rPr>
        <w:t>ние ТЗ с учетом цены владения товаром);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процедуры работы по договорам с повышенными рисками (договор на услуги, не </w:t>
      </w:r>
      <w:proofErr w:type="gramStart"/>
      <w:r w:rsidRPr="00E259F7">
        <w:rPr>
          <w:szCs w:val="24"/>
        </w:rPr>
        <w:t>п</w:t>
      </w:r>
      <w:r w:rsidRPr="00E259F7">
        <w:rPr>
          <w:szCs w:val="24"/>
        </w:rPr>
        <w:t>о</w:t>
      </w:r>
      <w:r w:rsidRPr="00E259F7">
        <w:rPr>
          <w:szCs w:val="24"/>
        </w:rPr>
        <w:t>нятно</w:t>
      </w:r>
      <w:proofErr w:type="gramEnd"/>
      <w:r w:rsidRPr="00E259F7">
        <w:rPr>
          <w:szCs w:val="24"/>
        </w:rPr>
        <w:t xml:space="preserve"> зачем нужен договор, посреднические договора, договор с непонятной системой ценообр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зования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>определить правила работы с посредниками;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объективные критерии «эффективности траты денег» при закупках;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создать инструкцию по договорной работе и разграничить компетенцию и зоны ответстве</w:t>
      </w:r>
      <w:r w:rsidRPr="00E259F7">
        <w:rPr>
          <w:szCs w:val="24"/>
        </w:rPr>
        <w:t>н</w:t>
      </w:r>
      <w:r w:rsidRPr="00E259F7">
        <w:rPr>
          <w:szCs w:val="24"/>
        </w:rPr>
        <w:t>ности подразделений и должностных лиц в договорной работе. Утвердить приказом. Предусмотреть дисциплинарную ответственность за невыполнение требований инструкции;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сформировать кадровую политику в отношении должностей с повышенными рисками в догово</w:t>
      </w:r>
      <w:r w:rsidRPr="00E259F7">
        <w:rPr>
          <w:szCs w:val="24"/>
        </w:rPr>
        <w:t>р</w:t>
      </w:r>
      <w:r w:rsidRPr="00E259F7">
        <w:rPr>
          <w:szCs w:val="24"/>
        </w:rPr>
        <w:t>ной работе (формирование команды, ротация кадров, прохождение полиграфа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задачи правовой экспертизы и зоны ответственности юристов;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ант</w:t>
      </w:r>
      <w:r w:rsidRPr="00E259F7">
        <w:rPr>
          <w:szCs w:val="24"/>
        </w:rPr>
        <w:t>и</w:t>
      </w:r>
      <w:r w:rsidRPr="00E259F7">
        <w:rPr>
          <w:szCs w:val="24"/>
        </w:rPr>
        <w:t>коррупционные процедуры в договорной работе. Например, установить, что если должностное лицо визирует документ, то подтверждает отсутствие личной заинтерес</w:t>
      </w:r>
      <w:r w:rsidRPr="00E259F7">
        <w:rPr>
          <w:szCs w:val="24"/>
        </w:rPr>
        <w:t>о</w:t>
      </w:r>
      <w:r w:rsidRPr="00E259F7">
        <w:rPr>
          <w:szCs w:val="24"/>
        </w:rPr>
        <w:t>ванности в заключени</w:t>
      </w:r>
      <w:proofErr w:type="gramStart"/>
      <w:r w:rsidRPr="00E259F7">
        <w:rPr>
          <w:szCs w:val="24"/>
        </w:rPr>
        <w:t>и</w:t>
      </w:r>
      <w:proofErr w:type="gramEnd"/>
      <w:r w:rsidRPr="00E259F7">
        <w:rPr>
          <w:szCs w:val="24"/>
        </w:rPr>
        <w:t xml:space="preserve"> данной сделки, преследует соблюдение интересов только предприятия и им провед</w:t>
      </w:r>
      <w:r w:rsidRPr="00E259F7">
        <w:rPr>
          <w:szCs w:val="24"/>
        </w:rPr>
        <w:t>е</w:t>
      </w:r>
      <w:r w:rsidRPr="00E259F7">
        <w:rPr>
          <w:szCs w:val="24"/>
        </w:rPr>
        <w:t>ны все процедуры, предусмотренные регламентом и внутренними документами предприятия;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систему «обратной связи» для получения информации от проигравших конку</w:t>
      </w:r>
      <w:r w:rsidRPr="00E259F7">
        <w:rPr>
          <w:szCs w:val="24"/>
        </w:rPr>
        <w:t>р</w:t>
      </w:r>
      <w:r w:rsidRPr="00E259F7">
        <w:rPr>
          <w:szCs w:val="24"/>
        </w:rPr>
        <w:t>сантов и иной информации, связанной с договорной работой;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возможность привлечения внешних независимых экспертов в преддоговорной работе (сметчики, оценщики, </w:t>
      </w:r>
      <w:proofErr w:type="spellStart"/>
      <w:r w:rsidRPr="00E259F7">
        <w:rPr>
          <w:szCs w:val="24"/>
        </w:rPr>
        <w:t>ри</w:t>
      </w:r>
      <w:r w:rsidRPr="00E259F7">
        <w:rPr>
          <w:szCs w:val="24"/>
        </w:rPr>
        <w:t>с</w:t>
      </w:r>
      <w:r w:rsidRPr="00E259F7">
        <w:rPr>
          <w:szCs w:val="24"/>
        </w:rPr>
        <w:t>ковики</w:t>
      </w:r>
      <w:proofErr w:type="spellEnd"/>
      <w:r w:rsidRPr="00E259F7">
        <w:rPr>
          <w:szCs w:val="24"/>
        </w:rPr>
        <w:t xml:space="preserve">, аналитики и </w:t>
      </w:r>
      <w:proofErr w:type="spellStart"/>
      <w:r w:rsidRPr="00E259F7">
        <w:rPr>
          <w:szCs w:val="24"/>
        </w:rPr>
        <w:t>т</w:t>
      </w:r>
      <w:proofErr w:type="gramStart"/>
      <w:r w:rsidRPr="00E259F7">
        <w:rPr>
          <w:szCs w:val="24"/>
        </w:rPr>
        <w:t>.д</w:t>
      </w:r>
      <w:proofErr w:type="spellEnd"/>
      <w:proofErr w:type="gramEnd"/>
      <w:r w:rsidRPr="00E259F7">
        <w:rPr>
          <w:szCs w:val="24"/>
        </w:rPr>
        <w:t>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антимонопольные процедуры (например, при доминирующем положении на ры</w:t>
      </w:r>
      <w:r w:rsidRPr="00E259F7">
        <w:rPr>
          <w:szCs w:val="24"/>
        </w:rPr>
        <w:t>н</w:t>
      </w:r>
      <w:r w:rsidRPr="00E259F7">
        <w:rPr>
          <w:szCs w:val="24"/>
        </w:rPr>
        <w:t>ке);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централизации закупок на одном подразделении или делегиров</w:t>
      </w:r>
      <w:r w:rsidRPr="00E259F7">
        <w:rPr>
          <w:szCs w:val="24"/>
        </w:rPr>
        <w:t>а</w:t>
      </w:r>
      <w:r w:rsidRPr="00E259F7">
        <w:rPr>
          <w:szCs w:val="24"/>
        </w:rPr>
        <w:t>ние права осуществлять договорную работу в структурные подразделения. Определить ма</w:t>
      </w:r>
      <w:r w:rsidRPr="00E259F7">
        <w:rPr>
          <w:szCs w:val="24"/>
        </w:rPr>
        <w:t>к</w:t>
      </w:r>
      <w:r w:rsidRPr="00E259F7">
        <w:rPr>
          <w:szCs w:val="24"/>
        </w:rPr>
        <w:t>симальные суммы сделок для подразделений или спецификацию закупок через подраздел</w:t>
      </w:r>
      <w:r w:rsidRPr="00E259F7">
        <w:rPr>
          <w:szCs w:val="24"/>
        </w:rPr>
        <w:t>е</w:t>
      </w:r>
      <w:r w:rsidRPr="00E259F7">
        <w:rPr>
          <w:szCs w:val="24"/>
        </w:rPr>
        <w:t>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определить, кто может являться инициатором договора (центр финансовой ответственности по договору);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входит ли в задачу экономической безопасности </w:t>
      </w:r>
      <w:proofErr w:type="gramStart"/>
      <w:r w:rsidRPr="00E259F7">
        <w:rPr>
          <w:szCs w:val="24"/>
        </w:rPr>
        <w:t>контроль за</w:t>
      </w:r>
      <w:proofErr w:type="gramEnd"/>
      <w:r w:rsidRPr="00E259F7">
        <w:rPr>
          <w:szCs w:val="24"/>
        </w:rPr>
        <w:t xml:space="preserve"> использованием догов</w:t>
      </w:r>
      <w:r w:rsidRPr="00E259F7">
        <w:rPr>
          <w:szCs w:val="24"/>
        </w:rPr>
        <w:t>о</w:t>
      </w:r>
      <w:r w:rsidRPr="00E259F7">
        <w:rPr>
          <w:szCs w:val="24"/>
        </w:rPr>
        <w:t>ров и качеством поставляемых товаров и услуг;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работу с гарантийными письмами;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правила работы с электронными подписями и электронными документами;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процедуры верификации контрагентов, а также проверок правоспособности и деесп</w:t>
      </w:r>
      <w:r w:rsidRPr="00E259F7">
        <w:rPr>
          <w:szCs w:val="24"/>
        </w:rPr>
        <w:t>о</w:t>
      </w:r>
      <w:r w:rsidRPr="00E259F7">
        <w:rPr>
          <w:szCs w:val="24"/>
        </w:rPr>
        <w:t xml:space="preserve">собности физических лиц, участвующих в сделках;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регламентировать проведение переговоров о заключении договора (ст. 434.1 ГК РФ);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использовать такой термин, как заверение об обстоятельствах (ст. 431.2 ГК РФ) – обязательно оформлять письменно, адресно, явно, быть сделкой. Например, заверения о предмете догов</w:t>
      </w:r>
      <w:r w:rsidRPr="00E259F7">
        <w:rPr>
          <w:szCs w:val="24"/>
        </w:rPr>
        <w:t>о</w:t>
      </w:r>
      <w:r w:rsidRPr="00E259F7">
        <w:rPr>
          <w:szCs w:val="24"/>
        </w:rPr>
        <w:t>ра, о том, что сделка соответствует требованиям международного права, присутствуют по</w:t>
      </w:r>
      <w:r w:rsidRPr="00E259F7">
        <w:rPr>
          <w:szCs w:val="24"/>
        </w:rPr>
        <w:t>л</w:t>
      </w:r>
      <w:r w:rsidRPr="00E259F7">
        <w:rPr>
          <w:szCs w:val="24"/>
        </w:rPr>
        <w:t>номочия на заключение договора, наличие необходимых лицензий и разрешений, не нахождение под санкц</w:t>
      </w:r>
      <w:r w:rsidRPr="00E259F7">
        <w:rPr>
          <w:szCs w:val="24"/>
        </w:rPr>
        <w:t>и</w:t>
      </w:r>
      <w:r w:rsidRPr="00E259F7">
        <w:rPr>
          <w:szCs w:val="24"/>
        </w:rPr>
        <w:t>ями и т.д. Недобросовестная сторона обязана возместить убытки или выплатить штрафные сан</w:t>
      </w:r>
      <w:r w:rsidRPr="00E259F7">
        <w:rPr>
          <w:szCs w:val="24"/>
        </w:rPr>
        <w:t>к</w:t>
      </w:r>
      <w:r w:rsidRPr="00E259F7">
        <w:rPr>
          <w:szCs w:val="24"/>
        </w:rPr>
        <w:t>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заключать соглашения о конфиденциальности перед проведением переговоров;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процедуры оценки качества товара или приемки выполненных работ (привязать к ГОСТам, ОСТам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- кто первый из сторон подписывает договор;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 xml:space="preserve">определить контроль расчетов и платежей по договорам (исключить дублирование оплаты, </w:t>
      </w:r>
      <w:proofErr w:type="gramStart"/>
      <w:r w:rsidRPr="00E259F7">
        <w:rPr>
          <w:szCs w:val="24"/>
        </w:rPr>
        <w:t>ко</w:t>
      </w:r>
      <w:r w:rsidRPr="00E259F7">
        <w:rPr>
          <w:szCs w:val="24"/>
        </w:rPr>
        <w:t>н</w:t>
      </w:r>
      <w:r w:rsidRPr="00E259F7">
        <w:rPr>
          <w:szCs w:val="24"/>
        </w:rPr>
        <w:t>троль за</w:t>
      </w:r>
      <w:proofErr w:type="gramEnd"/>
      <w:r w:rsidRPr="00E259F7">
        <w:rPr>
          <w:szCs w:val="24"/>
        </w:rPr>
        <w:t xml:space="preserve"> получением денег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контроль за возвращенными от контрагента подписанными договорами (все стран</w:t>
      </w:r>
      <w:r w:rsidRPr="00E259F7">
        <w:rPr>
          <w:szCs w:val="24"/>
        </w:rPr>
        <w:t>и</w:t>
      </w:r>
      <w:r w:rsidRPr="00E259F7">
        <w:rPr>
          <w:szCs w:val="24"/>
        </w:rPr>
        <w:t>цы, печати, не изменялся ли текст, факсимиле, полномочия подписанта, дата, номер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сроки подготовки проектов договоров и согласования их между подразделениями. Общий и срочный режим согласования проектов;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организовать работу с доверенностями.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proofErr w:type="gramStart"/>
      <w:r w:rsidRPr="00E259F7">
        <w:rPr>
          <w:szCs w:val="24"/>
        </w:rPr>
        <w:t>с</w:t>
      </w:r>
      <w:proofErr w:type="gramEnd"/>
      <w:r w:rsidRPr="00E259F7">
        <w:rPr>
          <w:szCs w:val="24"/>
        </w:rPr>
        <w:t>оздать реестр доверенностей и систему контроля за ними;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при проверке доверенности, выданной контрагентом, проверять полномочия;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основания для выдачи доверенности (заявление руководителя структурного по</w:t>
      </w:r>
      <w:r w:rsidRPr="00E259F7">
        <w:rPr>
          <w:szCs w:val="24"/>
        </w:rPr>
        <w:t>д</w:t>
      </w:r>
      <w:r w:rsidRPr="00E259F7">
        <w:rPr>
          <w:szCs w:val="24"/>
        </w:rPr>
        <w:t>разделения, приказ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осуществлять выдачу доверенностей и нотариальное заверение через юридическое подразд</w:t>
      </w:r>
      <w:r w:rsidRPr="00E259F7">
        <w:rPr>
          <w:szCs w:val="24"/>
        </w:rPr>
        <w:t>е</w:t>
      </w:r>
      <w:r w:rsidRPr="00E259F7">
        <w:rPr>
          <w:szCs w:val="24"/>
        </w:rPr>
        <w:t>ление;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согласования выдачи доверенностей;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процедуры отмены доверенностей (извещений об отмене доверенностей);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разработать типовые формы доверенностей;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сроки (в пределах трудовых или гражданско-правовых договоров), полном</w:t>
      </w:r>
      <w:r w:rsidRPr="00E259F7">
        <w:rPr>
          <w:szCs w:val="24"/>
        </w:rPr>
        <w:t>о</w:t>
      </w:r>
      <w:r w:rsidRPr="00E259F7">
        <w:rPr>
          <w:szCs w:val="24"/>
        </w:rPr>
        <w:t>чия, а также необходимость установления в доверенностях права передоверия;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процедуры ревизий выданных доверенностей;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процедуры подтверждения выданных или отозванных доверенностей;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смены доверенностей при смене генерального директора;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порядок проверки доверенностей, выданных контрагентом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Cs w:val="24"/>
        </w:rPr>
      </w:pPr>
      <w:r w:rsidRPr="00E259F7">
        <w:rPr>
          <w:bCs/>
          <w:szCs w:val="24"/>
        </w:rPr>
        <w:t>регламент работы с доверенностями должен содержать следующие формы докуме</w:t>
      </w:r>
      <w:r w:rsidRPr="00E259F7">
        <w:rPr>
          <w:bCs/>
          <w:szCs w:val="24"/>
        </w:rPr>
        <w:t>н</w:t>
      </w:r>
      <w:r w:rsidRPr="00E259F7">
        <w:rPr>
          <w:bCs/>
          <w:szCs w:val="24"/>
        </w:rPr>
        <w:t>тов: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 xml:space="preserve">примерная форма доверенности;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 xml:space="preserve">заявление о выдаче доверенности;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лист согласования доверенности;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журнал учета доверенностей;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система папок хранения электронных копий доверенностей;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извещение об отмене доверенности;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 xml:space="preserve">последующее одобрение сделки, совершенной неуполномоченным лицом; 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извещение о в</w:t>
      </w:r>
      <w:r w:rsidRPr="00E259F7">
        <w:rPr>
          <w:szCs w:val="24"/>
        </w:rPr>
        <w:t>ы</w:t>
      </w:r>
      <w:r w:rsidRPr="00E259F7">
        <w:rPr>
          <w:szCs w:val="24"/>
        </w:rPr>
        <w:t xml:space="preserve">даче доверенности в порядке передоверия    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проверка доверенности предусматривает: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идентификация человека (паспорт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полномочий (особенно на совершение каких либо действий);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дееспособности (возраст, болезни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даты выдачи;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срока действия;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на соответствие Гражданскому кодексу РФ;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печати;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на необходимость заверения у нотариуса;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полномочий лица, выдавшего доверенность;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проверка привязки доверенности к конкретному договору;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 xml:space="preserve">проверка на отсутствие отзыва доверенности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определить, в каких случаях требовать нотариального </w:t>
      </w:r>
      <w:proofErr w:type="gramStart"/>
      <w:r w:rsidRPr="00E259F7">
        <w:rPr>
          <w:szCs w:val="24"/>
        </w:rPr>
        <w:t>заверения доверенности</w:t>
      </w:r>
      <w:proofErr w:type="gramEnd"/>
      <w:r w:rsidRPr="00E259F7">
        <w:rPr>
          <w:szCs w:val="24"/>
        </w:rPr>
        <w:t xml:space="preserve">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>определение учета и хранения договоров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бухгалтерия – подлинники договоров и ведение реестра договоров;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закупочное подразделение – электронная система учета исполнения условий договоров (досье договора со всеми сопутствующими документами и информацией), листы согласования, зам</w:t>
      </w:r>
      <w:r w:rsidRPr="00E259F7">
        <w:rPr>
          <w:szCs w:val="24"/>
        </w:rPr>
        <w:t>е</w:t>
      </w:r>
      <w:r w:rsidRPr="00E259F7">
        <w:rPr>
          <w:szCs w:val="24"/>
        </w:rPr>
        <w:t>чания, заключения конкурсных комиссий;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подразделение безопасности – информация о контрагентах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создать реестр контрагентов с информацией о выполнении условий договора и судебными спор</w:t>
      </w:r>
      <w:r w:rsidRPr="00E259F7">
        <w:rPr>
          <w:szCs w:val="24"/>
        </w:rPr>
        <w:t>а</w:t>
      </w:r>
      <w:r w:rsidRPr="00E259F7">
        <w:rPr>
          <w:szCs w:val="24"/>
        </w:rPr>
        <w:t>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 w:val="20"/>
        </w:rPr>
      </w:pPr>
      <w:r w:rsidRPr="00E259F7">
        <w:t>установить регламент осуществления платежей, который должен содержать: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 w:hanging="357"/>
        <w:jc w:val="both"/>
        <w:rPr>
          <w:szCs w:val="24"/>
        </w:rPr>
      </w:pPr>
      <w:r w:rsidRPr="00E259F7">
        <w:rPr>
          <w:szCs w:val="24"/>
        </w:rPr>
        <w:t>«защищенные» статьи бюджета и порядок резервирования средств на них. К «защищенным» статьям относятся, как правило, зарплата, налоги и платежи наиболее важным контрагентам. К последним могут относиться как монополисты (отключат газ), так и другие контрагенты, с кот</w:t>
      </w:r>
      <w:r w:rsidRPr="00E259F7">
        <w:rPr>
          <w:szCs w:val="24"/>
        </w:rPr>
        <w:t>о</w:t>
      </w:r>
      <w:r w:rsidRPr="00E259F7">
        <w:rPr>
          <w:szCs w:val="24"/>
        </w:rPr>
        <w:t>рыми у бизнеса «напряженные» отношения;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szCs w:val="24"/>
        </w:rPr>
      </w:pPr>
      <w:r w:rsidRPr="00E259F7">
        <w:rPr>
          <w:szCs w:val="24"/>
        </w:rPr>
        <w:t>порядок прохождения заявки на платеж (ответственный исполнитель, руководитель центра ответс</w:t>
      </w:r>
      <w:r w:rsidRPr="00E259F7">
        <w:rPr>
          <w:szCs w:val="24"/>
        </w:rPr>
        <w:t>т</w:t>
      </w:r>
      <w:r w:rsidRPr="00E259F7">
        <w:rPr>
          <w:szCs w:val="24"/>
        </w:rPr>
        <w:t xml:space="preserve">венности, финансисты, </w:t>
      </w:r>
      <w:proofErr w:type="spellStart"/>
      <w:r w:rsidRPr="00E259F7">
        <w:rPr>
          <w:szCs w:val="24"/>
        </w:rPr>
        <w:t>безопасники</w:t>
      </w:r>
      <w:proofErr w:type="spellEnd"/>
      <w:r w:rsidRPr="00E259F7">
        <w:rPr>
          <w:szCs w:val="24"/>
        </w:rPr>
        <w:t xml:space="preserve">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szCs w:val="24"/>
        </w:rPr>
      </w:pPr>
      <w:r w:rsidRPr="00E259F7">
        <w:rPr>
          <w:szCs w:val="24"/>
        </w:rPr>
        <w:t>очередность (приоритетность) платежей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возможность закупки у единственного поставщика (в случае проведения конкур</w:t>
      </w:r>
      <w:r w:rsidRPr="00E259F7">
        <w:rPr>
          <w:szCs w:val="24"/>
        </w:rPr>
        <w:t>с</w:t>
      </w:r>
      <w:r w:rsidRPr="00E259F7">
        <w:rPr>
          <w:szCs w:val="24"/>
        </w:rPr>
        <w:t>ных процедур);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proofErr w:type="gramStart"/>
      <w:r w:rsidRPr="00E259F7">
        <w:rPr>
          <w:szCs w:val="24"/>
        </w:rPr>
        <w:t>определить места ведения переговоров и заключения договоров (переговорная, снабженная с</w:t>
      </w:r>
      <w:r w:rsidRPr="00E259F7">
        <w:rPr>
          <w:szCs w:val="24"/>
        </w:rPr>
        <w:t>и</w:t>
      </w:r>
      <w:r w:rsidRPr="00E259F7">
        <w:rPr>
          <w:szCs w:val="24"/>
        </w:rPr>
        <w:t>стемой аудио и видеозаписи.</w:t>
      </w:r>
      <w:proofErr w:type="gramEnd"/>
      <w:r w:rsidRPr="00E259F7">
        <w:rPr>
          <w:szCs w:val="24"/>
        </w:rPr>
        <w:t xml:space="preserve"> </w:t>
      </w:r>
      <w:proofErr w:type="gramStart"/>
      <w:r w:rsidRPr="00E259F7">
        <w:rPr>
          <w:szCs w:val="24"/>
        </w:rPr>
        <w:t>Все переговоры вести только со служебных телефонов и корпоративной по</w:t>
      </w:r>
      <w:r w:rsidRPr="00E259F7">
        <w:rPr>
          <w:szCs w:val="24"/>
        </w:rPr>
        <w:t>ч</w:t>
      </w:r>
      <w:r w:rsidRPr="00E259F7">
        <w:rPr>
          <w:szCs w:val="24"/>
        </w:rPr>
        <w:t>ты);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возможность признания результатов конкурса </w:t>
      </w:r>
      <w:proofErr w:type="gramStart"/>
      <w:r w:rsidRPr="00E259F7">
        <w:rPr>
          <w:szCs w:val="24"/>
        </w:rPr>
        <w:t>недействительными</w:t>
      </w:r>
      <w:proofErr w:type="gramEnd"/>
      <w:r w:rsidRPr="00E259F7">
        <w:rPr>
          <w:szCs w:val="24"/>
        </w:rPr>
        <w:t xml:space="preserve"> в случае поб</w:t>
      </w:r>
      <w:r w:rsidRPr="00E259F7">
        <w:rPr>
          <w:szCs w:val="24"/>
        </w:rPr>
        <w:t>е</w:t>
      </w:r>
      <w:r w:rsidRPr="00E259F7">
        <w:rPr>
          <w:szCs w:val="24"/>
        </w:rPr>
        <w:t>ды ненадежного контрагента;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существенные условия договора по каждому типу договоров, исходя из требов</w:t>
      </w:r>
      <w:r w:rsidRPr="00E259F7">
        <w:rPr>
          <w:szCs w:val="24"/>
        </w:rPr>
        <w:t>а</w:t>
      </w:r>
      <w:r w:rsidRPr="00E259F7">
        <w:rPr>
          <w:szCs w:val="24"/>
        </w:rPr>
        <w:t>ний законодательства и судебной практики (то, что нельзя менять);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использования третейских судов;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и регламентировать предоставление скидок;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этапов при выполнении условий договоров (оплата по этапам, прием работ по этапам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способы коммуникаций с контрагентом (в договоре указать электронную почту, т</w:t>
      </w:r>
      <w:r w:rsidRPr="00E259F7">
        <w:rPr>
          <w:szCs w:val="24"/>
        </w:rPr>
        <w:t>е</w:t>
      </w:r>
      <w:r w:rsidRPr="00E259F7">
        <w:rPr>
          <w:szCs w:val="24"/>
        </w:rPr>
        <w:t xml:space="preserve">лефон, скайп, </w:t>
      </w:r>
      <w:proofErr w:type="spellStart"/>
      <w:r w:rsidRPr="00E259F7">
        <w:rPr>
          <w:szCs w:val="24"/>
        </w:rPr>
        <w:t>ватсап</w:t>
      </w:r>
      <w:proofErr w:type="spellEnd"/>
      <w:r w:rsidRPr="00E259F7">
        <w:rPr>
          <w:szCs w:val="24"/>
        </w:rPr>
        <w:t xml:space="preserve">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 w:val="21"/>
          <w:szCs w:val="21"/>
        </w:rPr>
      </w:pPr>
      <w:r w:rsidRPr="00E259F7">
        <w:t xml:space="preserve">определить использование ст. 406.1 ГК РФ - </w:t>
      </w:r>
      <w:hyperlink r:id="rId6" w:history="1"/>
      <w:r w:rsidRPr="00E259F7">
        <w:t>в</w:t>
      </w:r>
      <w:r w:rsidRPr="00E259F7">
        <w:rPr>
          <w:bCs/>
        </w:rPr>
        <w:t>озмещение потерь, возникших в случае насту</w:t>
      </w:r>
      <w:r w:rsidRPr="00E259F7">
        <w:rPr>
          <w:bCs/>
        </w:rPr>
        <w:t>п</w:t>
      </w:r>
      <w:r w:rsidRPr="00E259F7">
        <w:rPr>
          <w:bCs/>
        </w:rPr>
        <w:t>ления определенных в договоре обстоятельств;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в договоре предусмотреть пункт о соглашении обмена между сторонами электронных докуме</w:t>
      </w:r>
      <w:r w:rsidRPr="00E259F7">
        <w:rPr>
          <w:szCs w:val="24"/>
        </w:rPr>
        <w:t>н</w:t>
      </w:r>
      <w:r w:rsidRPr="00E259F7">
        <w:rPr>
          <w:szCs w:val="24"/>
        </w:rPr>
        <w:t>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привлечения коллекторов по взысканию дебиторской задолже</w:t>
      </w:r>
      <w:r w:rsidRPr="00E259F7">
        <w:rPr>
          <w:szCs w:val="24"/>
        </w:rPr>
        <w:t>н</w:t>
      </w:r>
      <w:r w:rsidRPr="00E259F7">
        <w:rPr>
          <w:szCs w:val="24"/>
        </w:rPr>
        <w:t>ности, а также заключения договоров цессии;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необходимость осуществления электронных торгов (конкурсов);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возможность </w:t>
      </w:r>
      <w:proofErr w:type="spellStart"/>
      <w:r w:rsidRPr="00E259F7">
        <w:rPr>
          <w:szCs w:val="24"/>
        </w:rPr>
        <w:t>предаккредитации</w:t>
      </w:r>
      <w:proofErr w:type="spellEnd"/>
      <w:r w:rsidRPr="00E259F7">
        <w:rPr>
          <w:szCs w:val="24"/>
        </w:rPr>
        <w:t xml:space="preserve"> перед проведением конкурсных процедур;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определить процедуры заключения </w:t>
      </w:r>
      <w:proofErr w:type="spellStart"/>
      <w:r w:rsidRPr="00E259F7">
        <w:rPr>
          <w:szCs w:val="24"/>
        </w:rPr>
        <w:t>допсоглашений</w:t>
      </w:r>
      <w:proofErr w:type="spellEnd"/>
      <w:r w:rsidRPr="00E259F7">
        <w:rPr>
          <w:szCs w:val="24"/>
        </w:rPr>
        <w:t xml:space="preserve"> по договорам с контрагентами;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возможность создание конкурсной и технической документации под конкретного надежного контрагента (при обязательности конкурсных процедур);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процедуры согласования проектов договоров;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lastRenderedPageBreak/>
        <w:t>установить форму карточка документа с согласованием и иной информацией к договору (ко</w:t>
      </w:r>
      <w:r w:rsidRPr="00E259F7">
        <w:rPr>
          <w:szCs w:val="24"/>
        </w:rPr>
        <w:t>н</w:t>
      </w:r>
      <w:r w:rsidRPr="00E259F7">
        <w:rPr>
          <w:szCs w:val="24"/>
        </w:rPr>
        <w:t>такты, ссылка на электронный вид и т.д.)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процедуры электронного и бумажного согласования;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возможность предварительного согласования;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возможность высказать особое мнение и замечание. Установить алгоритмы де</w:t>
      </w:r>
      <w:r w:rsidRPr="00E259F7">
        <w:rPr>
          <w:szCs w:val="24"/>
        </w:rPr>
        <w:t>й</w:t>
      </w:r>
      <w:r w:rsidRPr="00E259F7">
        <w:rPr>
          <w:szCs w:val="24"/>
        </w:rPr>
        <w:t>ствий при отсутствии согласования. Процедуры урегулирования разногласий. Процедуры п</w:t>
      </w:r>
      <w:r w:rsidRPr="00E259F7">
        <w:rPr>
          <w:szCs w:val="24"/>
        </w:rPr>
        <w:t>е</w:t>
      </w:r>
      <w:r w:rsidRPr="00E259F7">
        <w:rPr>
          <w:szCs w:val="24"/>
        </w:rPr>
        <w:t>реговоров с контрагентами и между подразделениями. Определить уровень должностей, участвующих в согласовании. При высказывании замечаний оценивать риски и выдвигать предл</w:t>
      </w:r>
      <w:r w:rsidRPr="00E259F7">
        <w:rPr>
          <w:szCs w:val="24"/>
        </w:rPr>
        <w:t>о</w:t>
      </w:r>
      <w:r w:rsidRPr="00E259F7">
        <w:rPr>
          <w:szCs w:val="24"/>
        </w:rPr>
        <w:t>жения только в сфере компетенции подразделения;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последовательность согласования между подразделениями и должностными л</w:t>
      </w:r>
      <w:r w:rsidRPr="00E259F7">
        <w:rPr>
          <w:szCs w:val="24"/>
        </w:rPr>
        <w:t>и</w:t>
      </w:r>
      <w:r w:rsidRPr="00E259F7">
        <w:rPr>
          <w:szCs w:val="24"/>
        </w:rPr>
        <w:t>цами;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процедуры согласования с органами управления общества (по сделкам, которые это требуют);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понятие «заинтересованное подразделение» в процедурах согласовании. Пра</w:t>
      </w:r>
      <w:r w:rsidRPr="00E259F7">
        <w:rPr>
          <w:szCs w:val="24"/>
        </w:rPr>
        <w:t>к</w:t>
      </w:r>
      <w:r w:rsidRPr="00E259F7">
        <w:rPr>
          <w:szCs w:val="24"/>
        </w:rPr>
        <w:t xml:space="preserve">тика показывает, что оптимальное количество согласования – не более пяти-шести (инициатор, </w:t>
      </w:r>
      <w:proofErr w:type="spellStart"/>
      <w:r w:rsidRPr="00E259F7">
        <w:rPr>
          <w:szCs w:val="24"/>
        </w:rPr>
        <w:t>безопасник</w:t>
      </w:r>
      <w:proofErr w:type="spellEnd"/>
      <w:r w:rsidRPr="00E259F7">
        <w:rPr>
          <w:szCs w:val="24"/>
        </w:rPr>
        <w:t>, юрист, фина</w:t>
      </w:r>
      <w:r w:rsidRPr="00E259F7">
        <w:rPr>
          <w:szCs w:val="24"/>
        </w:rPr>
        <w:t>н</w:t>
      </w:r>
      <w:r w:rsidRPr="00E259F7">
        <w:rPr>
          <w:szCs w:val="24"/>
        </w:rPr>
        <w:t>сист, экономист);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сроки согласования и установить, что при нарушении сроков согласования проект будет считаться согласованным;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определить процедуры официальной передачи документов с фиксацией времени и даты;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установить, что согласование проекта договора в подразделениях предприятия должно быть организовано по </w:t>
      </w:r>
      <w:r w:rsidRPr="00E259F7">
        <w:rPr>
          <w:bCs/>
          <w:szCs w:val="24"/>
        </w:rPr>
        <w:t>принц</w:t>
      </w:r>
      <w:r w:rsidRPr="00E259F7">
        <w:rPr>
          <w:bCs/>
          <w:szCs w:val="24"/>
        </w:rPr>
        <w:t>и</w:t>
      </w:r>
      <w:r w:rsidRPr="00E259F7">
        <w:rPr>
          <w:bCs/>
          <w:szCs w:val="24"/>
        </w:rPr>
        <w:t>пу «одного окна»;</w:t>
      </w:r>
      <w:r w:rsidRPr="00E259F7">
        <w:rPr>
          <w:b/>
          <w:bCs/>
          <w:szCs w:val="24"/>
        </w:rPr>
        <w:t xml:space="preserve">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алгоритмы проверки контрагентов в зависимости от параметров (например, от спец</w:t>
      </w:r>
      <w:r w:rsidRPr="00E259F7">
        <w:rPr>
          <w:szCs w:val="24"/>
        </w:rPr>
        <w:t>и</w:t>
      </w:r>
      <w:r w:rsidRPr="00E259F7">
        <w:rPr>
          <w:szCs w:val="24"/>
        </w:rPr>
        <w:t>фики договора, от суммы сделки, от предоплаты и т.д.). Определить признаки, по которым выб</w:t>
      </w:r>
      <w:r w:rsidRPr="00E259F7">
        <w:rPr>
          <w:szCs w:val="24"/>
        </w:rPr>
        <w:t>и</w:t>
      </w:r>
      <w:r w:rsidRPr="00E259F7">
        <w:rPr>
          <w:szCs w:val="24"/>
        </w:rPr>
        <w:t>раются контрагенты и признаки, при наличии которых контрагент не рассматривается из-за выс</w:t>
      </w:r>
      <w:r w:rsidRPr="00E259F7">
        <w:rPr>
          <w:szCs w:val="24"/>
        </w:rPr>
        <w:t>о</w:t>
      </w:r>
      <w:r w:rsidRPr="00E259F7">
        <w:rPr>
          <w:szCs w:val="24"/>
        </w:rPr>
        <w:t>ких рисков (система светофоров). И определить признаки, при наличии которых решение принимает руководитель пре</w:t>
      </w:r>
      <w:r w:rsidRPr="00E259F7">
        <w:rPr>
          <w:szCs w:val="24"/>
        </w:rPr>
        <w:t>д</w:t>
      </w:r>
      <w:r w:rsidRPr="00E259F7">
        <w:rPr>
          <w:szCs w:val="24"/>
        </w:rPr>
        <w:t>приятия;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определить какие договора будут конфиденциальными и процедуры передачи информации, с</w:t>
      </w:r>
      <w:r w:rsidRPr="00E259F7">
        <w:rPr>
          <w:szCs w:val="24"/>
        </w:rPr>
        <w:t>о</w:t>
      </w:r>
      <w:r w:rsidRPr="00E259F7">
        <w:rPr>
          <w:szCs w:val="24"/>
        </w:rPr>
        <w:t>ставляющую коммерческую тайну;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предусмотреть в договорах охрану (получение) авторских прав, охрану интеллектуальной со</w:t>
      </w:r>
      <w:r w:rsidRPr="00E259F7">
        <w:rPr>
          <w:szCs w:val="24"/>
        </w:rPr>
        <w:t>б</w:t>
      </w:r>
      <w:r w:rsidRPr="00E259F7">
        <w:rPr>
          <w:szCs w:val="24"/>
        </w:rPr>
        <w:t>ственности и иные нематериальные права;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Cs w:val="24"/>
        </w:rPr>
      </w:pPr>
      <w:r w:rsidRPr="00E259F7">
        <w:rPr>
          <w:szCs w:val="24"/>
        </w:rPr>
        <w:t>утвердить приказом шаблоны стандартных договоров и примерные формы договоров.</w:t>
      </w:r>
      <w:r w:rsidRPr="00E259F7">
        <w:rPr>
          <w:bCs/>
          <w:szCs w:val="24"/>
        </w:rPr>
        <w:t xml:space="preserve"> Стандар</w:t>
      </w:r>
      <w:r w:rsidRPr="00E259F7">
        <w:rPr>
          <w:bCs/>
          <w:szCs w:val="24"/>
        </w:rPr>
        <w:t>т</w:t>
      </w:r>
      <w:r w:rsidRPr="00E259F7">
        <w:rPr>
          <w:bCs/>
          <w:szCs w:val="24"/>
        </w:rPr>
        <w:t xml:space="preserve">ный договор не может быть изменен при подготовке проекта договора, </w:t>
      </w:r>
      <w:r w:rsidRPr="00E259F7">
        <w:rPr>
          <w:bCs/>
          <w:iCs/>
          <w:szCs w:val="24"/>
        </w:rPr>
        <w:t>за исключением открытых для редактирования полей. Примерные договора могут меняться в зависимости от контрагента. Определить полномочия должностных лиц по изменению примерных форм д</w:t>
      </w:r>
      <w:r w:rsidRPr="00E259F7">
        <w:rPr>
          <w:bCs/>
          <w:iCs/>
          <w:szCs w:val="24"/>
        </w:rPr>
        <w:t>о</w:t>
      </w:r>
      <w:r w:rsidRPr="00E259F7">
        <w:rPr>
          <w:bCs/>
          <w:iCs/>
          <w:szCs w:val="24"/>
        </w:rPr>
        <w:t>говоров.</w:t>
      </w:r>
    </w:p>
    <w:p w:rsidR="00E259F7" w:rsidRPr="00E259F7" w:rsidRDefault="00E259F7" w:rsidP="00E259F7">
      <w:pPr>
        <w:pStyle w:val="Normal"/>
        <w:spacing w:after="0"/>
        <w:ind w:firstLine="540"/>
        <w:jc w:val="both"/>
      </w:pPr>
      <w:r w:rsidRPr="00E259F7">
        <w:t>Прописать коммерческую (должную) осмотрительность в договоре, например, контрагент зав</w:t>
      </w:r>
      <w:r w:rsidRPr="00E259F7">
        <w:t>е</w:t>
      </w:r>
      <w:r w:rsidRPr="00E259F7">
        <w:t xml:space="preserve">ряет и гарантирует следующее: </w:t>
      </w:r>
    </w:p>
    <w:p w:rsidR="00E259F7" w:rsidRPr="00E259F7" w:rsidRDefault="00E259F7" w:rsidP="00E259F7">
      <w:pPr>
        <w:pStyle w:val="Normal"/>
        <w:numPr>
          <w:ilvl w:val="0"/>
          <w:numId w:val="14"/>
        </w:numPr>
        <w:spacing w:before="120" w:after="0"/>
        <w:ind w:left="360"/>
        <w:jc w:val="both"/>
      </w:pPr>
      <w:r w:rsidRPr="00E259F7">
        <w:t xml:space="preserve">он является надлежащим </w:t>
      </w:r>
      <w:proofErr w:type="gramStart"/>
      <w:r w:rsidRPr="00E259F7">
        <w:t>образом</w:t>
      </w:r>
      <w:proofErr w:type="gramEnd"/>
      <w:r w:rsidRPr="00E259F7">
        <w:t xml:space="preserve"> учрежденным и зарегистрированным юридическим лицом и/или надлежащим образом зарегистрированным предпринимателем;</w:t>
      </w:r>
    </w:p>
    <w:p w:rsidR="00E259F7" w:rsidRPr="00E259F7" w:rsidRDefault="00E259F7" w:rsidP="00E259F7">
      <w:pPr>
        <w:pStyle w:val="Normal"/>
        <w:numPr>
          <w:ilvl w:val="0"/>
          <w:numId w:val="14"/>
        </w:numPr>
        <w:spacing w:before="120" w:after="0"/>
        <w:ind w:left="360"/>
        <w:jc w:val="both"/>
      </w:pPr>
      <w:r w:rsidRPr="00E259F7">
        <w:t>исполнительный орган контрагента находится и осуществляет функции управления по месту нахождения (регистрации) юридического лица или ИП;</w:t>
      </w:r>
    </w:p>
    <w:p w:rsidR="00E259F7" w:rsidRPr="00E259F7" w:rsidRDefault="00E259F7" w:rsidP="00E259F7">
      <w:pPr>
        <w:pStyle w:val="Normal"/>
        <w:numPr>
          <w:ilvl w:val="0"/>
          <w:numId w:val="14"/>
        </w:numPr>
        <w:spacing w:before="120" w:after="0"/>
        <w:ind w:left="360"/>
        <w:jc w:val="both"/>
      </w:pPr>
      <w:r w:rsidRPr="00E259F7">
        <w:t>для заключения и исполнения договора контрагент получил все необходимые согласия, одобр</w:t>
      </w:r>
      <w:r w:rsidRPr="00E259F7">
        <w:t>е</w:t>
      </w:r>
      <w:r w:rsidRPr="00E259F7">
        <w:t>ния и разрешения, получение которых необходимо в соответствии с действующим законодател</w:t>
      </w:r>
      <w:r w:rsidRPr="00E259F7">
        <w:t>ь</w:t>
      </w:r>
      <w:r w:rsidRPr="00E259F7">
        <w:t xml:space="preserve">ством РФ, учредительными и локальными документами; </w:t>
      </w:r>
    </w:p>
    <w:p w:rsidR="00E259F7" w:rsidRPr="00E259F7" w:rsidRDefault="00E259F7" w:rsidP="00E259F7">
      <w:pPr>
        <w:pStyle w:val="Normal"/>
        <w:numPr>
          <w:ilvl w:val="0"/>
          <w:numId w:val="14"/>
        </w:numPr>
        <w:spacing w:before="120" w:after="0"/>
        <w:ind w:left="360"/>
        <w:jc w:val="both"/>
      </w:pPr>
      <w:r w:rsidRPr="00E259F7">
        <w:lastRenderedPageBreak/>
        <w:t>имеет законное право осуществлять вид экономической деятельности, предусмотренный догов</w:t>
      </w:r>
      <w:r w:rsidRPr="00E259F7">
        <w:t>о</w:t>
      </w:r>
      <w:r w:rsidRPr="00E259F7">
        <w:t>ром (имеет надлежащий ОКВЭД);</w:t>
      </w:r>
    </w:p>
    <w:p w:rsidR="00E259F7" w:rsidRPr="00E259F7" w:rsidRDefault="00E259F7" w:rsidP="00E259F7">
      <w:pPr>
        <w:pStyle w:val="Normal"/>
        <w:numPr>
          <w:ilvl w:val="0"/>
          <w:numId w:val="14"/>
        </w:numPr>
        <w:spacing w:before="120" w:after="0"/>
        <w:ind w:left="360"/>
        <w:jc w:val="both"/>
      </w:pPr>
      <w:r w:rsidRPr="00E259F7">
        <w:t>не существует законодательных, подзаконных нормативных и индивидуальных актов, л</w:t>
      </w:r>
      <w:r w:rsidRPr="00E259F7">
        <w:t>о</w:t>
      </w:r>
      <w:r w:rsidRPr="00E259F7">
        <w:t>кальных документов, а также решений органов управления, запрещающих контрагенту или ограничива</w:t>
      </w:r>
      <w:r w:rsidRPr="00E259F7">
        <w:t>ю</w:t>
      </w:r>
      <w:r w:rsidRPr="00E259F7">
        <w:t xml:space="preserve">щих его право заключать и исполнять договор; </w:t>
      </w:r>
    </w:p>
    <w:p w:rsidR="00E259F7" w:rsidRPr="00E259F7" w:rsidRDefault="00E259F7" w:rsidP="00E259F7">
      <w:pPr>
        <w:pStyle w:val="Normal"/>
        <w:numPr>
          <w:ilvl w:val="0"/>
          <w:numId w:val="14"/>
        </w:numPr>
        <w:spacing w:before="120" w:after="0"/>
        <w:ind w:left="360"/>
        <w:jc w:val="both"/>
      </w:pPr>
      <w:r w:rsidRPr="00E259F7">
        <w:t>лицо, подписывающее (заключающее) договор от имени и по поручению контрагента на день подписания (заключения) имеет все необходимые для такого подписания полномочия и зан</w:t>
      </w:r>
      <w:r w:rsidRPr="00E259F7">
        <w:t>и</w:t>
      </w:r>
      <w:r w:rsidRPr="00E259F7">
        <w:t>мает должность, указанную в преамбуле договора;</w:t>
      </w:r>
    </w:p>
    <w:p w:rsidR="00E259F7" w:rsidRPr="00E259F7" w:rsidRDefault="00E259F7" w:rsidP="00E259F7">
      <w:pPr>
        <w:numPr>
          <w:ilvl w:val="0"/>
          <w:numId w:val="14"/>
        </w:numPr>
        <w:spacing w:before="120"/>
        <w:ind w:left="360"/>
        <w:jc w:val="both"/>
        <w:rPr>
          <w:snapToGrid w:val="0"/>
          <w:sz w:val="24"/>
        </w:rPr>
      </w:pPr>
      <w:r w:rsidRPr="00E259F7">
        <w:rPr>
          <w:snapToGrid w:val="0"/>
          <w:sz w:val="24"/>
        </w:rPr>
        <w:t>контрагент уплачивает все налоги и сборы в соответствии с действующим законодател</w:t>
      </w:r>
      <w:r w:rsidRPr="00E259F7">
        <w:rPr>
          <w:snapToGrid w:val="0"/>
          <w:sz w:val="24"/>
        </w:rPr>
        <w:t>ь</w:t>
      </w:r>
      <w:r w:rsidRPr="00E259F7">
        <w:rPr>
          <w:snapToGrid w:val="0"/>
          <w:sz w:val="24"/>
        </w:rPr>
        <w:t>ством РФ,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действующим законод</w:t>
      </w:r>
      <w:r w:rsidRPr="00E259F7">
        <w:rPr>
          <w:snapToGrid w:val="0"/>
          <w:sz w:val="24"/>
        </w:rPr>
        <w:t>а</w:t>
      </w:r>
      <w:r w:rsidRPr="00E259F7">
        <w:rPr>
          <w:snapToGrid w:val="0"/>
          <w:sz w:val="24"/>
        </w:rPr>
        <w:t xml:space="preserve">тельством РФ; </w:t>
      </w:r>
    </w:p>
    <w:p w:rsidR="00E259F7" w:rsidRPr="00E259F7" w:rsidRDefault="00E259F7" w:rsidP="00E259F7">
      <w:pPr>
        <w:numPr>
          <w:ilvl w:val="0"/>
          <w:numId w:val="14"/>
        </w:numPr>
        <w:spacing w:before="120"/>
        <w:ind w:left="360"/>
        <w:jc w:val="both"/>
        <w:rPr>
          <w:snapToGrid w:val="0"/>
          <w:sz w:val="24"/>
        </w:rPr>
      </w:pPr>
      <w:r w:rsidRPr="00E259F7">
        <w:rPr>
          <w:snapToGrid w:val="0"/>
          <w:sz w:val="24"/>
        </w:rPr>
        <w:t>все операции по покупке товара у своих поставщиков (продаже товара или оказания услуг) по</w:t>
      </w:r>
      <w:r w:rsidRPr="00E259F7">
        <w:rPr>
          <w:snapToGrid w:val="0"/>
          <w:sz w:val="24"/>
        </w:rPr>
        <w:t>л</w:t>
      </w:r>
      <w:r w:rsidRPr="00E259F7">
        <w:rPr>
          <w:snapToGrid w:val="0"/>
          <w:sz w:val="24"/>
        </w:rPr>
        <w:t>ностью отражены в первичной документации, в бухгалтерской, налоговой, статистич</w:t>
      </w:r>
      <w:r w:rsidRPr="00E259F7">
        <w:rPr>
          <w:snapToGrid w:val="0"/>
          <w:sz w:val="24"/>
        </w:rPr>
        <w:t>е</w:t>
      </w:r>
      <w:r w:rsidRPr="00E259F7">
        <w:rPr>
          <w:snapToGrid w:val="0"/>
          <w:sz w:val="24"/>
        </w:rPr>
        <w:t xml:space="preserve">ской и иной отчетности, </w:t>
      </w:r>
      <w:proofErr w:type="gramStart"/>
      <w:r w:rsidRPr="00E259F7">
        <w:rPr>
          <w:snapToGrid w:val="0"/>
          <w:sz w:val="24"/>
        </w:rPr>
        <w:t>обязанность</w:t>
      </w:r>
      <w:proofErr w:type="gramEnd"/>
      <w:r w:rsidRPr="00E259F7">
        <w:rPr>
          <w:snapToGrid w:val="0"/>
          <w:sz w:val="24"/>
        </w:rPr>
        <w:t xml:space="preserve"> по ведению которой возлагается на контрагента законод</w:t>
      </w:r>
      <w:r w:rsidRPr="00E259F7">
        <w:rPr>
          <w:snapToGrid w:val="0"/>
          <w:sz w:val="24"/>
        </w:rPr>
        <w:t>а</w:t>
      </w:r>
      <w:r w:rsidRPr="00E259F7">
        <w:rPr>
          <w:snapToGrid w:val="0"/>
          <w:sz w:val="24"/>
        </w:rPr>
        <w:t xml:space="preserve">тельством РФ; </w:t>
      </w:r>
    </w:p>
    <w:p w:rsidR="00E259F7" w:rsidRPr="00E259F7" w:rsidRDefault="00E259F7" w:rsidP="00E259F7">
      <w:pPr>
        <w:numPr>
          <w:ilvl w:val="0"/>
          <w:numId w:val="14"/>
        </w:numPr>
        <w:spacing w:before="120"/>
        <w:ind w:left="360"/>
        <w:jc w:val="both"/>
        <w:rPr>
          <w:snapToGrid w:val="0"/>
          <w:sz w:val="24"/>
        </w:rPr>
      </w:pPr>
      <w:r w:rsidRPr="00E259F7">
        <w:rPr>
          <w:snapToGrid w:val="0"/>
          <w:sz w:val="24"/>
        </w:rPr>
        <w:t>контрагент гарантирует и обязуется отражать в налоговой отчетности уплаченный и получе</w:t>
      </w:r>
      <w:r w:rsidRPr="00E259F7">
        <w:rPr>
          <w:snapToGrid w:val="0"/>
          <w:sz w:val="24"/>
        </w:rPr>
        <w:t>н</w:t>
      </w:r>
      <w:r w:rsidRPr="00E259F7">
        <w:rPr>
          <w:snapToGrid w:val="0"/>
          <w:sz w:val="24"/>
        </w:rPr>
        <w:t xml:space="preserve">ный (в цене товара) НДС; </w:t>
      </w:r>
    </w:p>
    <w:p w:rsidR="00E259F7" w:rsidRPr="00E259F7" w:rsidRDefault="00E259F7" w:rsidP="00E259F7">
      <w:pPr>
        <w:numPr>
          <w:ilvl w:val="0"/>
          <w:numId w:val="14"/>
        </w:numPr>
        <w:spacing w:before="120"/>
        <w:ind w:left="360"/>
        <w:jc w:val="both"/>
        <w:rPr>
          <w:snapToGrid w:val="0"/>
          <w:sz w:val="24"/>
        </w:rPr>
      </w:pPr>
      <w:r w:rsidRPr="00E259F7">
        <w:rPr>
          <w:snapToGrid w:val="0"/>
          <w:sz w:val="24"/>
        </w:rPr>
        <w:t>контрагент предоставит полностью соответствующие действующему законодательству РФ пе</w:t>
      </w:r>
      <w:r w:rsidRPr="00E259F7">
        <w:rPr>
          <w:snapToGrid w:val="0"/>
          <w:sz w:val="24"/>
        </w:rPr>
        <w:t>р</w:t>
      </w:r>
      <w:r w:rsidRPr="00E259F7">
        <w:rPr>
          <w:snapToGrid w:val="0"/>
          <w:sz w:val="24"/>
        </w:rPr>
        <w:t>вичные документы, которыми оформляется продажа товара по договору (счета-фактуры, това</w:t>
      </w:r>
      <w:r w:rsidRPr="00E259F7">
        <w:rPr>
          <w:snapToGrid w:val="0"/>
          <w:sz w:val="24"/>
        </w:rPr>
        <w:t>р</w:t>
      </w:r>
      <w:r w:rsidRPr="00E259F7">
        <w:rPr>
          <w:snapToGrid w:val="0"/>
          <w:sz w:val="24"/>
        </w:rPr>
        <w:t>ные накладные формы ТОРГ-12 либо УПД, товарно-транспортные накладные, квита</w:t>
      </w:r>
      <w:r w:rsidRPr="00E259F7">
        <w:rPr>
          <w:snapToGrid w:val="0"/>
          <w:sz w:val="24"/>
        </w:rPr>
        <w:t>н</w:t>
      </w:r>
      <w:r w:rsidRPr="00E259F7">
        <w:rPr>
          <w:snapToGrid w:val="0"/>
          <w:sz w:val="24"/>
        </w:rPr>
        <w:t xml:space="preserve">ции формы ЗПП-13, спецификации, акты приема-передачи и т. д.); </w:t>
      </w:r>
    </w:p>
    <w:p w:rsidR="00E259F7" w:rsidRPr="00E259F7" w:rsidRDefault="00E259F7" w:rsidP="00E259F7">
      <w:pPr>
        <w:numPr>
          <w:ilvl w:val="0"/>
          <w:numId w:val="14"/>
        </w:numPr>
        <w:spacing w:before="120"/>
        <w:ind w:left="360"/>
        <w:jc w:val="both"/>
        <w:rPr>
          <w:snapToGrid w:val="0"/>
          <w:sz w:val="24"/>
        </w:rPr>
      </w:pPr>
      <w:r w:rsidRPr="00E259F7">
        <w:rPr>
          <w:snapToGrid w:val="0"/>
          <w:sz w:val="24"/>
        </w:rPr>
        <w:t xml:space="preserve">товар, поставляемый по договору, принадлежит контрагенту на праве собственности или ином законном основании. 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bCs/>
          <w:szCs w:val="24"/>
        </w:rPr>
      </w:pPr>
      <w:r w:rsidRPr="00E259F7">
        <w:rPr>
          <w:szCs w:val="24"/>
        </w:rPr>
        <w:t xml:space="preserve">Определить процедуры работы с первичными документами от контрагента (счета-фактуры и т.д.). </w:t>
      </w:r>
      <w:r w:rsidRPr="00E259F7">
        <w:rPr>
          <w:bCs/>
          <w:szCs w:val="24"/>
        </w:rPr>
        <w:t>Включение в д</w:t>
      </w:r>
      <w:r w:rsidRPr="00E259F7">
        <w:rPr>
          <w:bCs/>
          <w:szCs w:val="24"/>
        </w:rPr>
        <w:t>о</w:t>
      </w:r>
      <w:r w:rsidRPr="00E259F7">
        <w:rPr>
          <w:bCs/>
          <w:szCs w:val="24"/>
        </w:rPr>
        <w:t>говоры условий, позволяющих предприятию: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bookmarkStart w:id="1" w:name="_Hlk497277260"/>
      <w:r w:rsidRPr="00E259F7">
        <w:rPr>
          <w:bCs/>
          <w:szCs w:val="24"/>
        </w:rPr>
        <w:t>уменьшить риск ненадлежащего оформления контрагентом счета – фактуры (например, п</w:t>
      </w:r>
      <w:r w:rsidRPr="00E259F7">
        <w:rPr>
          <w:iCs/>
          <w:szCs w:val="24"/>
        </w:rPr>
        <w:t>рил</w:t>
      </w:r>
      <w:r w:rsidRPr="00E259F7">
        <w:rPr>
          <w:iCs/>
          <w:szCs w:val="24"/>
        </w:rPr>
        <w:t>о</w:t>
      </w:r>
      <w:r w:rsidRPr="00E259F7">
        <w:rPr>
          <w:iCs/>
          <w:szCs w:val="24"/>
        </w:rPr>
        <w:t>жением к договору является Памятка о требованиях законодательства о налогах и сборах к оформлению счетов – фактур);</w:t>
      </w:r>
    </w:p>
    <w:bookmarkEnd w:id="1"/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bCs/>
          <w:szCs w:val="24"/>
        </w:rPr>
        <w:t xml:space="preserve">требовать от контрагента своевременно передавать надлежащим образом оформленный счет – фактуру (например, обязанность контрагента в </w:t>
      </w:r>
      <w:r w:rsidRPr="00E259F7">
        <w:rPr>
          <w:iCs/>
          <w:szCs w:val="24"/>
        </w:rPr>
        <w:t>порядке и сроки, установленные законодател</w:t>
      </w:r>
      <w:r w:rsidRPr="00E259F7">
        <w:rPr>
          <w:iCs/>
          <w:szCs w:val="24"/>
        </w:rPr>
        <w:t>ь</w:t>
      </w:r>
      <w:r w:rsidRPr="00E259F7">
        <w:rPr>
          <w:iCs/>
          <w:szCs w:val="24"/>
        </w:rPr>
        <w:t>ством о налогах и сборах, надлежащим образом оформить счет-фактуру и представить его пре</w:t>
      </w:r>
      <w:r w:rsidRPr="00E259F7">
        <w:rPr>
          <w:iCs/>
          <w:szCs w:val="24"/>
        </w:rPr>
        <w:t>д</w:t>
      </w:r>
      <w:r w:rsidRPr="00E259F7">
        <w:rPr>
          <w:iCs/>
          <w:szCs w:val="24"/>
        </w:rPr>
        <w:t>приятию);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bCs/>
          <w:szCs w:val="24"/>
        </w:rPr>
        <w:t>не оплачивать товары (работы, услуги, имущественные права) в случае не представления конт</w:t>
      </w:r>
      <w:r w:rsidRPr="00E259F7">
        <w:rPr>
          <w:bCs/>
          <w:szCs w:val="24"/>
        </w:rPr>
        <w:t>р</w:t>
      </w:r>
      <w:r w:rsidRPr="00E259F7">
        <w:rPr>
          <w:bCs/>
          <w:szCs w:val="24"/>
        </w:rPr>
        <w:t>агентом надлежащим образом оформленного счета – фактуры (например, о</w:t>
      </w:r>
      <w:r w:rsidRPr="00E259F7">
        <w:rPr>
          <w:iCs/>
          <w:szCs w:val="24"/>
        </w:rPr>
        <w:t>бязанность по оплате (окончательной оплате) товара возникает у Общества в течение _________ календарных дней  п</w:t>
      </w:r>
      <w:r w:rsidRPr="00E259F7">
        <w:rPr>
          <w:iCs/>
          <w:szCs w:val="24"/>
        </w:rPr>
        <w:t>о</w:t>
      </w:r>
      <w:r w:rsidRPr="00E259F7">
        <w:rPr>
          <w:iCs/>
          <w:szCs w:val="24"/>
        </w:rPr>
        <w:t>сле получения от контрагента надлежащим образом оформленного счета – фактуры);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bCs/>
          <w:szCs w:val="24"/>
        </w:rPr>
        <w:t xml:space="preserve">требовать от контрагента выплаты штрафа за каждый факт не </w:t>
      </w:r>
      <w:proofErr w:type="gramStart"/>
      <w:r w:rsidRPr="00E259F7">
        <w:rPr>
          <w:bCs/>
          <w:szCs w:val="24"/>
        </w:rPr>
        <w:t>представления</w:t>
      </w:r>
      <w:proofErr w:type="gramEnd"/>
      <w:r w:rsidRPr="00E259F7">
        <w:rPr>
          <w:bCs/>
          <w:szCs w:val="24"/>
        </w:rPr>
        <w:t xml:space="preserve"> / не своевреме</w:t>
      </w:r>
      <w:r w:rsidRPr="00E259F7">
        <w:rPr>
          <w:bCs/>
          <w:szCs w:val="24"/>
        </w:rPr>
        <w:t>н</w:t>
      </w:r>
      <w:r w:rsidRPr="00E259F7">
        <w:rPr>
          <w:bCs/>
          <w:szCs w:val="24"/>
        </w:rPr>
        <w:t>ного представления предприятию надлежащим образом оформленного счета – фактуры (н</w:t>
      </w:r>
      <w:r w:rsidRPr="00E259F7">
        <w:rPr>
          <w:bCs/>
          <w:szCs w:val="24"/>
        </w:rPr>
        <w:t>а</w:t>
      </w:r>
      <w:r w:rsidRPr="00E259F7">
        <w:rPr>
          <w:bCs/>
          <w:szCs w:val="24"/>
        </w:rPr>
        <w:t>пример, з</w:t>
      </w:r>
      <w:r w:rsidRPr="00E259F7">
        <w:rPr>
          <w:iCs/>
          <w:szCs w:val="24"/>
        </w:rPr>
        <w:t>а каждый факт не представления / не своевременного представления Обществу надлежащим обр</w:t>
      </w:r>
      <w:r w:rsidRPr="00E259F7">
        <w:rPr>
          <w:iCs/>
          <w:szCs w:val="24"/>
        </w:rPr>
        <w:t>а</w:t>
      </w:r>
      <w:r w:rsidRPr="00E259F7">
        <w:rPr>
          <w:iCs/>
          <w:szCs w:val="24"/>
        </w:rPr>
        <w:t>зом оформленного счета – фактуры</w:t>
      </w:r>
      <w:r w:rsidRPr="00E259F7">
        <w:rPr>
          <w:szCs w:val="24"/>
        </w:rPr>
        <w:t xml:space="preserve"> </w:t>
      </w:r>
      <w:r w:rsidRPr="00E259F7">
        <w:rPr>
          <w:iCs/>
          <w:szCs w:val="24"/>
        </w:rPr>
        <w:t>контрагент на основании письменного требования предпри</w:t>
      </w:r>
      <w:r w:rsidRPr="00E259F7">
        <w:rPr>
          <w:iCs/>
          <w:szCs w:val="24"/>
        </w:rPr>
        <w:t>я</w:t>
      </w:r>
      <w:r w:rsidRPr="00E259F7">
        <w:rPr>
          <w:iCs/>
          <w:szCs w:val="24"/>
        </w:rPr>
        <w:t>тия обязан выплатить ему сумму штрафа в размере _____ рублей);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bCs/>
          <w:szCs w:val="24"/>
        </w:rPr>
        <w:t>требовать от контрагента возмещения убытков предприятия (суммы взысканных налоговым о</w:t>
      </w:r>
      <w:r w:rsidRPr="00E259F7">
        <w:rPr>
          <w:bCs/>
          <w:szCs w:val="24"/>
        </w:rPr>
        <w:t>р</w:t>
      </w:r>
      <w:r w:rsidRPr="00E259F7">
        <w:rPr>
          <w:bCs/>
          <w:szCs w:val="24"/>
        </w:rPr>
        <w:t xml:space="preserve">ганом налогов, пени и штрафов), возникших в результате не </w:t>
      </w:r>
      <w:proofErr w:type="gramStart"/>
      <w:r w:rsidRPr="00E259F7">
        <w:rPr>
          <w:bCs/>
          <w:szCs w:val="24"/>
        </w:rPr>
        <w:t>представления</w:t>
      </w:r>
      <w:proofErr w:type="gramEnd"/>
      <w:r w:rsidRPr="00E259F7">
        <w:rPr>
          <w:bCs/>
          <w:szCs w:val="24"/>
        </w:rPr>
        <w:t xml:space="preserve"> / не своевременного представления предприятию надлежащим образом </w:t>
      </w:r>
      <w:r w:rsidRPr="00E259F7">
        <w:rPr>
          <w:bCs/>
          <w:szCs w:val="24"/>
        </w:rPr>
        <w:lastRenderedPageBreak/>
        <w:t>оформленного счета – фактуры (например, к</w:t>
      </w:r>
      <w:r w:rsidRPr="00E259F7">
        <w:rPr>
          <w:iCs/>
          <w:szCs w:val="24"/>
        </w:rPr>
        <w:t>онтрагент на основании письменного требования предприятия возмещает ему убытки в виде д</w:t>
      </w:r>
      <w:r w:rsidRPr="00E259F7">
        <w:rPr>
          <w:iCs/>
          <w:szCs w:val="24"/>
        </w:rPr>
        <w:t>о</w:t>
      </w:r>
      <w:r w:rsidRPr="00E259F7">
        <w:rPr>
          <w:iCs/>
          <w:szCs w:val="24"/>
        </w:rPr>
        <w:t>кументально подтвержденных сумм налогов, пени и штрафов, взысканных налоговым органом с предприятия в результате не представления и/или не своевременного представления контрагентом надлежащим образом оформленного счета - фактуры по догов</w:t>
      </w:r>
      <w:r w:rsidRPr="00E259F7">
        <w:rPr>
          <w:iCs/>
          <w:szCs w:val="24"/>
        </w:rPr>
        <w:t>о</w:t>
      </w:r>
      <w:r w:rsidRPr="00E259F7">
        <w:rPr>
          <w:iCs/>
          <w:szCs w:val="24"/>
        </w:rPr>
        <w:t>ру)</w:t>
      </w:r>
    </w:p>
    <w:p w:rsidR="00E259F7" w:rsidRPr="00E259F7" w:rsidRDefault="00E259F7" w:rsidP="00E259F7">
      <w:pPr>
        <w:spacing w:before="120"/>
        <w:ind w:firstLine="540"/>
        <w:jc w:val="both"/>
        <w:rPr>
          <w:snapToGrid w:val="0"/>
          <w:sz w:val="24"/>
          <w:szCs w:val="24"/>
        </w:rPr>
      </w:pPr>
      <w:r w:rsidRPr="00E259F7">
        <w:rPr>
          <w:sz w:val="24"/>
          <w:szCs w:val="24"/>
        </w:rPr>
        <w:t>Прописать налоговые риски в договоре, например, к</w:t>
      </w:r>
      <w:r w:rsidRPr="00E259F7">
        <w:rPr>
          <w:snapToGrid w:val="0"/>
          <w:sz w:val="24"/>
          <w:szCs w:val="24"/>
        </w:rPr>
        <w:t xml:space="preserve">онтрагент обязуется возместить убытки, понесенные вследствие нарушения контрагентом указанных в договоре гарантий и заверений и/или допущенных контрагентом нарушений (в том числе налогового законодательства), отраженных в решениях налоговых органов, в следующем размере: </w:t>
      </w:r>
    </w:p>
    <w:p w:rsidR="00E259F7" w:rsidRPr="00E259F7" w:rsidRDefault="00E259F7" w:rsidP="00E259F7">
      <w:pPr>
        <w:pStyle w:val="Normal"/>
        <w:numPr>
          <w:ilvl w:val="0"/>
          <w:numId w:val="1"/>
        </w:numPr>
        <w:tabs>
          <w:tab w:val="clear" w:pos="76"/>
          <w:tab w:val="num" w:pos="360"/>
        </w:tabs>
        <w:spacing w:after="0"/>
        <w:ind w:left="360"/>
        <w:jc w:val="both"/>
      </w:pPr>
      <w:proofErr w:type="gramStart"/>
      <w:r w:rsidRPr="00E259F7">
        <w:t>сумм, уплаченных организацией в бюджет на основании решений (требований) налоговых орг</w:t>
      </w:r>
      <w:r w:rsidRPr="00E259F7">
        <w:t>а</w:t>
      </w:r>
      <w:r w:rsidRPr="00E259F7">
        <w:t>нов о доначислении НДС (в том числе решений об отказе в применении налоговых вычетов), к</w:t>
      </w:r>
      <w:r w:rsidRPr="00E259F7">
        <w:t>о</w:t>
      </w:r>
      <w:r w:rsidRPr="00E259F7">
        <w:t xml:space="preserve">торый был уплачен контрагенту в составе цены товара либо решений об уплате этого НДС Вашей организацией в бюджет, решений (требований) об уплате пеней и штрафов на указанный размер </w:t>
      </w:r>
      <w:proofErr w:type="spellStart"/>
      <w:r w:rsidRPr="00E259F7">
        <w:t>доначисленного</w:t>
      </w:r>
      <w:proofErr w:type="spellEnd"/>
      <w:r w:rsidRPr="00E259F7">
        <w:t xml:space="preserve"> НДС; 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1"/>
        </w:numPr>
        <w:tabs>
          <w:tab w:val="clear" w:pos="76"/>
          <w:tab w:val="num" w:pos="360"/>
        </w:tabs>
        <w:spacing w:before="120" w:after="0"/>
        <w:ind w:left="360"/>
        <w:jc w:val="both"/>
      </w:pPr>
      <w:r w:rsidRPr="00E259F7">
        <w:t>сумм, возмещенных организацией иным лицам, прямо или косвенно приобретшим товар у орг</w:t>
      </w:r>
      <w:r w:rsidRPr="00E259F7">
        <w:t>а</w:t>
      </w:r>
      <w:r w:rsidRPr="00E259F7">
        <w:t>низации, уплаченных ими в бюджет на основании соответствующих решений (требований) нал</w:t>
      </w:r>
      <w:r w:rsidRPr="00E259F7">
        <w:t>о</w:t>
      </w:r>
      <w:r w:rsidRPr="00E259F7">
        <w:t xml:space="preserve">говых органов (о доначислении НДС, об уплате НДС в бюджет, об уплате пеней и штрафов на размер </w:t>
      </w:r>
      <w:proofErr w:type="spellStart"/>
      <w:r w:rsidRPr="00E259F7">
        <w:t>доначисленного</w:t>
      </w:r>
      <w:proofErr w:type="spellEnd"/>
      <w:r w:rsidRPr="00E259F7">
        <w:t xml:space="preserve"> НДС). </w:t>
      </w:r>
    </w:p>
    <w:p w:rsidR="00E259F7" w:rsidRPr="00E259F7" w:rsidRDefault="00E259F7" w:rsidP="00E259F7">
      <w:pPr>
        <w:pStyle w:val="Normal"/>
        <w:spacing w:before="0" w:after="0"/>
        <w:jc w:val="both"/>
        <w:rPr>
          <w:i/>
          <w:szCs w:val="24"/>
          <w:u w:val="single"/>
        </w:rPr>
      </w:pPr>
    </w:p>
    <w:p w:rsidR="00E259F7" w:rsidRPr="00E259F7" w:rsidRDefault="00E259F7" w:rsidP="00E259F7">
      <w:pPr>
        <w:pStyle w:val="Normal"/>
        <w:spacing w:before="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>Обеспечение безопасности преддоговорной работы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подразделения, участвующие в преддоговорной работе, и их зоны ответственности: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E259F7">
        <w:rPr>
          <w:szCs w:val="24"/>
        </w:rPr>
        <w:t>руководство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расстановка приоритетов;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распределение обязанностей между подразделениями;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утверждение локальных правовых актов;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определение критериев ненадежности контрагентов (включая систему светофоров);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определение правил работы по контролируемым сделкам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заказывающее подразделение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</w:tabs>
        <w:spacing w:before="120" w:after="0"/>
        <w:ind w:left="1077" w:hanging="357"/>
        <w:jc w:val="both"/>
        <w:rPr>
          <w:szCs w:val="24"/>
        </w:rPr>
      </w:pPr>
      <w:r w:rsidRPr="00E259F7">
        <w:rPr>
          <w:szCs w:val="24"/>
        </w:rPr>
        <w:t>определение, что нужно и в какие сроки;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</w:tabs>
        <w:spacing w:before="0" w:after="0"/>
        <w:ind w:left="1080"/>
        <w:jc w:val="both"/>
        <w:rPr>
          <w:szCs w:val="24"/>
        </w:rPr>
      </w:pPr>
      <w:r w:rsidRPr="00E259F7">
        <w:rPr>
          <w:szCs w:val="24"/>
        </w:rPr>
        <w:t>создание технического задания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закупочное подразделение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организация и проведение переговоров;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 xml:space="preserve">определение </w:t>
      </w:r>
      <w:proofErr w:type="gramStart"/>
      <w:r w:rsidRPr="00E259F7">
        <w:rPr>
          <w:szCs w:val="24"/>
        </w:rPr>
        <w:t>ответственного</w:t>
      </w:r>
      <w:proofErr w:type="gramEnd"/>
      <w:r w:rsidRPr="00E259F7">
        <w:rPr>
          <w:szCs w:val="24"/>
        </w:rPr>
        <w:t xml:space="preserve"> за договор;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осуществление мониторинга рынка;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первичная оценка надежности контрагента;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изменение примерных форм договора под конкретного контрагента;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осуществление согласования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организация работы конкурсной комиссии;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создание нормативного обеспечения договорной работы;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ведение ре</w:t>
      </w:r>
      <w:r w:rsidRPr="00E259F7">
        <w:rPr>
          <w:szCs w:val="24"/>
        </w:rPr>
        <w:t>е</w:t>
      </w:r>
      <w:r w:rsidRPr="00E259F7">
        <w:rPr>
          <w:szCs w:val="24"/>
        </w:rPr>
        <w:t>стра договоров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proofErr w:type="spellStart"/>
      <w:r w:rsidRPr="00E259F7">
        <w:rPr>
          <w:szCs w:val="24"/>
        </w:rPr>
        <w:t>комплаенс</w:t>
      </w:r>
      <w:proofErr w:type="spellEnd"/>
      <w:r w:rsidRPr="00E259F7">
        <w:rPr>
          <w:szCs w:val="24"/>
        </w:rPr>
        <w:t xml:space="preserve"> подразделение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1077" w:hanging="357"/>
        <w:jc w:val="both"/>
        <w:rPr>
          <w:szCs w:val="24"/>
        </w:rPr>
      </w:pPr>
      <w:r w:rsidRPr="00E259F7">
        <w:rPr>
          <w:szCs w:val="24"/>
        </w:rPr>
        <w:t>оценка соответствия договора требованиям российского и международного законодател</w:t>
      </w:r>
      <w:r w:rsidRPr="00E259F7">
        <w:rPr>
          <w:szCs w:val="24"/>
        </w:rPr>
        <w:t>ь</w:t>
      </w:r>
      <w:r w:rsidRPr="00E259F7">
        <w:rPr>
          <w:szCs w:val="24"/>
        </w:rPr>
        <w:t>ства;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выявление и предупреждение конфликтов интересов в договорной работе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подразделение безопасности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1080"/>
        <w:jc w:val="both"/>
        <w:rPr>
          <w:szCs w:val="24"/>
        </w:rPr>
      </w:pPr>
      <w:r w:rsidRPr="00E259F7">
        <w:lastRenderedPageBreak/>
        <w:t>проверка закупочных процедур, конкурентной среды и коммерческих предложений учас</w:t>
      </w:r>
      <w:r w:rsidRPr="00E259F7">
        <w:t>т</w:t>
      </w:r>
      <w:r w:rsidRPr="00E259F7">
        <w:t>ников с целью установления фактов недобросовестной конкуренции, дискриминационных условий, ло</w:t>
      </w:r>
      <w:r w:rsidRPr="00E259F7">
        <w:t>б</w:t>
      </w:r>
      <w:r w:rsidRPr="00E259F7">
        <w:t>бирования интересов третьих лиц;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наличие в условиях договора конфиденциальности;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sz w:val="18"/>
          <w:szCs w:val="18"/>
        </w:rPr>
      </w:pPr>
      <w:r w:rsidRPr="00E259F7">
        <w:rPr>
          <w:szCs w:val="24"/>
        </w:rPr>
        <w:t xml:space="preserve">оценка рисков и </w:t>
      </w:r>
      <w:r w:rsidRPr="00E259F7">
        <w:t>проверка контрагентов на предмет их благонадежности, наличия матер</w:t>
      </w:r>
      <w:r w:rsidRPr="00E259F7">
        <w:t>и</w:t>
      </w:r>
      <w:r w:rsidRPr="00E259F7">
        <w:t>ально-технических и трудовых ресурсов, разрешительной документации и т. п.;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 w:hanging="354"/>
        <w:jc w:val="both"/>
        <w:rPr>
          <w:sz w:val="18"/>
          <w:szCs w:val="18"/>
        </w:rPr>
      </w:pPr>
      <w:r w:rsidRPr="00E259F7">
        <w:t>анализ обоснованности стоимости договоров, дополнительных соглашений, специф</w:t>
      </w:r>
      <w:r w:rsidRPr="00E259F7">
        <w:t>и</w:t>
      </w:r>
      <w:r w:rsidRPr="00E259F7">
        <w:t>каций и т. д. (при необходимости)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 w:val="18"/>
          <w:szCs w:val="18"/>
        </w:rPr>
      </w:pPr>
      <w:r w:rsidRPr="00E259F7">
        <w:t>анализ эконом</w:t>
      </w:r>
      <w:r w:rsidRPr="00E259F7">
        <w:t>и</w:t>
      </w:r>
      <w:r w:rsidRPr="00E259F7">
        <w:t>ческой целесообразности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оценка технического задания, проектно-сметной и конкурсной документации;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szCs w:val="24"/>
        </w:rPr>
      </w:pPr>
      <w:r w:rsidRPr="00E259F7">
        <w:rPr>
          <w:szCs w:val="24"/>
        </w:rPr>
        <w:t>оценка коррупционной составляющей в сделке (наличие антикоррупционной оговорки в договоре, наличие конфликта интересов  и т.д.)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юридическое подразделение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соответствие договора законодательству и внутренним правовым актам;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логическая структура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наличие признаков опасности;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соответствие конкурсных процедур требованиям законодательства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конкурсная комиссия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определение победителей в конкурсах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коммерческий директор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проверка наличия денег на выполнение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оценка финансовых условий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оценка целесообразности и экономической выгоды в договоре;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определение ценовой политики с контрагентами;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оценка валютных рисков;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оценка финансовых показателей контрагента;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оценка налоговых рисков;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определение ко</w:t>
      </w:r>
      <w:r w:rsidRPr="00E259F7">
        <w:rPr>
          <w:szCs w:val="24"/>
        </w:rPr>
        <w:t>н</w:t>
      </w:r>
      <w:r w:rsidRPr="00E259F7">
        <w:rPr>
          <w:szCs w:val="24"/>
        </w:rPr>
        <w:t>тролируемых сделок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бухгалтерия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1077" w:hanging="357"/>
        <w:jc w:val="both"/>
        <w:rPr>
          <w:bCs/>
          <w:szCs w:val="24"/>
        </w:rPr>
      </w:pPr>
      <w:r w:rsidRPr="00E259F7">
        <w:rPr>
          <w:bCs/>
          <w:szCs w:val="24"/>
        </w:rPr>
        <w:t>проверка наличия условий договора, устанавливающих цену предмета договора в целях налогового учета операций по договору;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bCs/>
          <w:szCs w:val="24"/>
        </w:rPr>
      </w:pPr>
      <w:r w:rsidRPr="00E259F7">
        <w:rPr>
          <w:bCs/>
          <w:szCs w:val="24"/>
        </w:rPr>
        <w:t>проверка контролируемых сделок;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bCs/>
          <w:szCs w:val="24"/>
        </w:rPr>
      </w:pPr>
      <w:r w:rsidRPr="00E259F7">
        <w:rPr>
          <w:bCs/>
          <w:szCs w:val="24"/>
        </w:rPr>
        <w:t>проверка наличия условий договора об осуществлении платежа только после подписания договора и только на основании выставленного и полученного предприятием счета;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bCs/>
          <w:szCs w:val="24"/>
        </w:rPr>
      </w:pPr>
      <w:r w:rsidRPr="00E259F7">
        <w:rPr>
          <w:bCs/>
          <w:szCs w:val="24"/>
        </w:rPr>
        <w:t>оценка налоговых последствий договора, включая проверку условий договора с точки зр</w:t>
      </w:r>
      <w:r w:rsidRPr="00E259F7">
        <w:rPr>
          <w:bCs/>
          <w:szCs w:val="24"/>
        </w:rPr>
        <w:t>е</w:t>
      </w:r>
      <w:r w:rsidRPr="00E259F7">
        <w:rPr>
          <w:bCs/>
          <w:szCs w:val="24"/>
        </w:rPr>
        <w:t>ния влияния на формирование налогооблагаемой базы, определения налогового (отчетн</w:t>
      </w:r>
      <w:r w:rsidRPr="00E259F7">
        <w:rPr>
          <w:bCs/>
          <w:szCs w:val="24"/>
        </w:rPr>
        <w:t>о</w:t>
      </w:r>
      <w:r w:rsidRPr="00E259F7">
        <w:rPr>
          <w:bCs/>
          <w:szCs w:val="24"/>
        </w:rPr>
        <w:t>го) периода исчисления и уплаты налога на прибыль и НДС или применения налоговых вычетов по НДС, а также отнесения затрат по договорам к расходам, уменьшающим налогооблагаемую пр</w:t>
      </w:r>
      <w:r w:rsidRPr="00E259F7">
        <w:rPr>
          <w:bCs/>
          <w:szCs w:val="24"/>
        </w:rPr>
        <w:t>и</w:t>
      </w:r>
      <w:r w:rsidRPr="00E259F7">
        <w:rPr>
          <w:bCs/>
          <w:szCs w:val="24"/>
        </w:rPr>
        <w:t>быль;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bCs/>
          <w:szCs w:val="24"/>
        </w:rPr>
      </w:pPr>
      <w:r w:rsidRPr="00E259F7">
        <w:rPr>
          <w:bCs/>
          <w:szCs w:val="24"/>
        </w:rPr>
        <w:t>проверка наличия выделения в стоимости предмета договора суммы НДС, если операции по договору облагаются НДС;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bCs/>
          <w:szCs w:val="24"/>
        </w:rPr>
      </w:pPr>
      <w:r w:rsidRPr="00E259F7">
        <w:rPr>
          <w:bCs/>
          <w:szCs w:val="24"/>
        </w:rPr>
        <w:t>проверка условия договора на соответствие  требованиям законодательства РФ о бухга</w:t>
      </w:r>
      <w:r w:rsidRPr="00E259F7">
        <w:rPr>
          <w:bCs/>
          <w:szCs w:val="24"/>
        </w:rPr>
        <w:t>л</w:t>
      </w:r>
      <w:r w:rsidRPr="00E259F7">
        <w:rPr>
          <w:bCs/>
          <w:szCs w:val="24"/>
        </w:rPr>
        <w:t>терском и налоговом учете;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szCs w:val="24"/>
        </w:rPr>
      </w:pPr>
      <w:r w:rsidRPr="00E259F7">
        <w:rPr>
          <w:bCs/>
          <w:szCs w:val="24"/>
        </w:rPr>
        <w:t>присвоение договору номера и хранение договора. Ведение реестра договоров</w:t>
      </w:r>
      <w:r w:rsidRPr="00E259F7">
        <w:rPr>
          <w:szCs w:val="24"/>
        </w:rPr>
        <w:t xml:space="preserve">       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>создать конкурсную  (закупочную) комиссию и определить ее задачи. Определить целесообра</w:t>
      </w:r>
      <w:r w:rsidRPr="00E259F7">
        <w:rPr>
          <w:szCs w:val="24"/>
        </w:rPr>
        <w:t>з</w:t>
      </w:r>
      <w:r w:rsidRPr="00E259F7">
        <w:rPr>
          <w:szCs w:val="24"/>
        </w:rPr>
        <w:t>ность участия подразделения безопасности в конкурсной (закупочной) комиссии;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 возможных длительных контактах с контрагентами (или на большую сумму) вести перегов</w:t>
      </w:r>
      <w:r w:rsidRPr="00E259F7">
        <w:rPr>
          <w:szCs w:val="24"/>
        </w:rPr>
        <w:t>о</w:t>
      </w:r>
      <w:r w:rsidRPr="00E259F7">
        <w:rPr>
          <w:szCs w:val="24"/>
        </w:rPr>
        <w:t>ры о ценовой политике на уровне первых лиц компании, а в дальнейшем передавать техническую раб</w:t>
      </w:r>
      <w:r w:rsidRPr="00E259F7">
        <w:rPr>
          <w:szCs w:val="24"/>
        </w:rPr>
        <w:t>о</w:t>
      </w:r>
      <w:r w:rsidRPr="00E259F7">
        <w:rPr>
          <w:szCs w:val="24"/>
        </w:rPr>
        <w:t>ту менеджерам по закупкам (продажам);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в случае необходимости выстраивать неофициальные отношения </w:t>
      </w:r>
      <w:proofErr w:type="gramStart"/>
      <w:r w:rsidRPr="00E259F7">
        <w:rPr>
          <w:szCs w:val="24"/>
        </w:rPr>
        <w:t>с</w:t>
      </w:r>
      <w:proofErr w:type="gramEnd"/>
      <w:r w:rsidRPr="00E259F7">
        <w:rPr>
          <w:szCs w:val="24"/>
        </w:rPr>
        <w:t xml:space="preserve"> </w:t>
      </w:r>
      <w:proofErr w:type="gramStart"/>
      <w:r w:rsidRPr="00E259F7">
        <w:rPr>
          <w:szCs w:val="24"/>
        </w:rPr>
        <w:t>потенциальным</w:t>
      </w:r>
      <w:proofErr w:type="gramEnd"/>
      <w:r w:rsidRPr="00E259F7">
        <w:rPr>
          <w:szCs w:val="24"/>
        </w:rPr>
        <w:t xml:space="preserve"> конт</w:t>
      </w:r>
      <w:r w:rsidRPr="00E259F7">
        <w:rPr>
          <w:szCs w:val="24"/>
        </w:rPr>
        <w:t>р</w:t>
      </w:r>
      <w:r w:rsidRPr="00E259F7">
        <w:rPr>
          <w:szCs w:val="24"/>
        </w:rPr>
        <w:t>агентам эту задачу возложить на доверенных лиц (например, подразделение безопасности), а не на лине</w:t>
      </w:r>
      <w:r w:rsidRPr="00E259F7">
        <w:rPr>
          <w:szCs w:val="24"/>
        </w:rPr>
        <w:t>й</w:t>
      </w:r>
      <w:r w:rsidRPr="00E259F7">
        <w:rPr>
          <w:szCs w:val="24"/>
        </w:rPr>
        <w:t>ного менеджера;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учитывать, что ГК РФ предусматривает имущественную ответственность за недобросовес</w:t>
      </w:r>
      <w:r w:rsidRPr="00E259F7">
        <w:rPr>
          <w:szCs w:val="24"/>
        </w:rPr>
        <w:t>т</w:t>
      </w:r>
      <w:r w:rsidRPr="00E259F7">
        <w:rPr>
          <w:szCs w:val="24"/>
        </w:rPr>
        <w:t>ное ведение переговоров (например, компенсация убытков, понесенной стороне при подготовке к п</w:t>
      </w:r>
      <w:r w:rsidRPr="00E259F7">
        <w:rPr>
          <w:szCs w:val="24"/>
        </w:rPr>
        <w:t>е</w:t>
      </w:r>
      <w:r w:rsidRPr="00E259F7">
        <w:rPr>
          <w:szCs w:val="24"/>
        </w:rPr>
        <w:t>реговорам в случае не заключении договора без объяснения причин)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>Обеспечение безопасности при выполнении условий договора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подразделения, участвующие в выполнении условий договора и их зоны ответственности: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1080" w:hanging="720"/>
        <w:jc w:val="both"/>
        <w:rPr>
          <w:szCs w:val="24"/>
        </w:rPr>
      </w:pPr>
      <w:r w:rsidRPr="00E259F7">
        <w:rPr>
          <w:szCs w:val="24"/>
        </w:rPr>
        <w:t>заказывающее подразделение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1077" w:hanging="357"/>
        <w:jc w:val="both"/>
        <w:rPr>
          <w:szCs w:val="24"/>
        </w:rPr>
      </w:pPr>
      <w:r w:rsidRPr="00E259F7">
        <w:rPr>
          <w:szCs w:val="24"/>
        </w:rPr>
        <w:t>прием товаров или услуг;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  <w:rPr>
          <w:szCs w:val="24"/>
        </w:rPr>
      </w:pPr>
      <w:r w:rsidRPr="00E259F7">
        <w:rPr>
          <w:szCs w:val="24"/>
        </w:rPr>
        <w:t>оценка соответствия товаров и услуг потребностям и техническому зад</w:t>
      </w:r>
      <w:r w:rsidRPr="00E259F7">
        <w:rPr>
          <w:szCs w:val="24"/>
        </w:rPr>
        <w:t>а</w:t>
      </w:r>
      <w:r w:rsidRPr="00E259F7">
        <w:rPr>
          <w:szCs w:val="24"/>
        </w:rPr>
        <w:t>нию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закупочное подразделение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1080"/>
        <w:jc w:val="both"/>
        <w:rPr>
          <w:szCs w:val="24"/>
        </w:rPr>
      </w:pPr>
      <w:r w:rsidRPr="00E259F7">
        <w:rPr>
          <w:szCs w:val="24"/>
        </w:rPr>
        <w:t>отслеживание выполнения условий договора (выполнение функции ответственного за д</w:t>
      </w:r>
      <w:r w:rsidRPr="00E259F7">
        <w:rPr>
          <w:szCs w:val="24"/>
        </w:rPr>
        <w:t>о</w:t>
      </w:r>
      <w:r w:rsidRPr="00E259F7">
        <w:rPr>
          <w:szCs w:val="24"/>
        </w:rPr>
        <w:t>говор);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осуществление всех переговоров и фиксация договоренностей с контрагентами;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реагирование на невыполнение условий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проверка счетов-фактур, выставляемых контрагентами;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сверки и направление п</w:t>
      </w:r>
      <w:r w:rsidRPr="00E259F7">
        <w:rPr>
          <w:szCs w:val="24"/>
        </w:rPr>
        <w:t>и</w:t>
      </w:r>
      <w:r w:rsidRPr="00E259F7">
        <w:rPr>
          <w:szCs w:val="24"/>
        </w:rPr>
        <w:t>сем-уведомлений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подразделение безопасности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 w:val="18"/>
          <w:szCs w:val="18"/>
        </w:rPr>
      </w:pPr>
      <w:r w:rsidRPr="00E259F7">
        <w:rPr>
          <w:szCs w:val="24"/>
        </w:rPr>
        <w:t>контроль  исполнения ключевых договоров;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анализ ситуации по кл</w:t>
      </w:r>
      <w:r w:rsidRPr="00E259F7">
        <w:rPr>
          <w:szCs w:val="24"/>
        </w:rPr>
        <w:t>ю</w:t>
      </w:r>
      <w:r w:rsidRPr="00E259F7">
        <w:rPr>
          <w:szCs w:val="24"/>
        </w:rPr>
        <w:t>чевым контрагентам;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80"/>
        <w:jc w:val="both"/>
        <w:rPr>
          <w:sz w:val="18"/>
          <w:szCs w:val="18"/>
        </w:rPr>
      </w:pPr>
      <w:r w:rsidRPr="00E259F7">
        <w:t xml:space="preserve">ревизия исполнения договорных обязательств контрагентами, </w:t>
      </w:r>
      <w:r w:rsidRPr="00E259F7">
        <w:rPr>
          <w:szCs w:val="24"/>
        </w:rPr>
        <w:t>контроль фактического в</w:t>
      </w:r>
      <w:r w:rsidRPr="00E259F7">
        <w:rPr>
          <w:szCs w:val="24"/>
        </w:rPr>
        <w:t>ы</w:t>
      </w:r>
      <w:r w:rsidRPr="00E259F7">
        <w:rPr>
          <w:szCs w:val="24"/>
        </w:rPr>
        <w:t>полнения договора</w:t>
      </w:r>
      <w:r w:rsidRPr="00E259F7">
        <w:t>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</w:pPr>
      <w:r w:rsidRPr="00E259F7">
        <w:t>документирование фактов противоправных действий должностных лиц, ненадлежащего исполнения договорных обязательств контрагентами, нанесения экономического уще</w:t>
      </w:r>
      <w:r w:rsidRPr="00E259F7">
        <w:t>р</w:t>
      </w:r>
      <w:r w:rsidRPr="00E259F7">
        <w:t>ба;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</w:pPr>
      <w:r w:rsidRPr="00E259F7">
        <w:t>выполнение мероприятий по техническому аудиту и строительному контролю, анализ к</w:t>
      </w:r>
      <w:r w:rsidRPr="00E259F7">
        <w:t>а</w:t>
      </w:r>
      <w:r w:rsidRPr="00E259F7">
        <w:t>чества выполненных работ или услуг, поставленных товарно-материальных ценн</w:t>
      </w:r>
      <w:r w:rsidRPr="00E259F7">
        <w:t>о</w:t>
      </w:r>
      <w:r w:rsidRPr="00E259F7">
        <w:t>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  <w:rPr>
          <w:sz w:val="18"/>
          <w:szCs w:val="18"/>
        </w:rPr>
      </w:pPr>
      <w:r w:rsidRPr="00E259F7">
        <w:t>проведение натурных осмотров, внеплановых инвентаризаций и служебных расследов</w:t>
      </w:r>
      <w:r w:rsidRPr="00E259F7">
        <w:t>а</w:t>
      </w:r>
      <w:r w:rsidRPr="00E259F7">
        <w:t>ний;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  <w:rPr>
          <w:i/>
          <w:spacing w:val="2"/>
          <w:szCs w:val="24"/>
        </w:rPr>
      </w:pPr>
      <w:r w:rsidRPr="00E259F7">
        <w:t>проверка соответствия фактически выполненных работ/услуг, а также поставленных т</w:t>
      </w:r>
      <w:r w:rsidRPr="00E259F7">
        <w:t>о</w:t>
      </w:r>
      <w:r w:rsidRPr="00E259F7">
        <w:t>варно-материальных ценностей условиям заключенных контрактов и данным первичных учетных документов;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  <w:rPr>
          <w:i/>
          <w:spacing w:val="2"/>
          <w:szCs w:val="24"/>
        </w:rPr>
      </w:pPr>
      <w:r w:rsidRPr="00E259F7">
        <w:t>выявление недостач товарно-материальных ценностей, завышений стоимостей или объ</w:t>
      </w:r>
      <w:r w:rsidRPr="00E259F7">
        <w:t>е</w:t>
      </w:r>
      <w:r w:rsidRPr="00E259F7">
        <w:t>мов работ/услуг, установления фактов фиктивности сделок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бухгалтерия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сверки по договорам, составление финансовой отчетности по договорам;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1077" w:hanging="357"/>
        <w:jc w:val="both"/>
        <w:rPr>
          <w:szCs w:val="24"/>
        </w:rPr>
      </w:pPr>
      <w:r w:rsidRPr="00E259F7">
        <w:rPr>
          <w:szCs w:val="24"/>
        </w:rPr>
        <w:lastRenderedPageBreak/>
        <w:t>проверка комплектности первичных и отчетных документов и правильность их запо</w:t>
      </w:r>
      <w:r w:rsidRPr="00E259F7">
        <w:rPr>
          <w:szCs w:val="24"/>
        </w:rPr>
        <w:t>л</w:t>
      </w:r>
      <w:r w:rsidRPr="00E259F7">
        <w:rPr>
          <w:szCs w:val="24"/>
        </w:rPr>
        <w:t xml:space="preserve">нения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материально ответственные лица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постановка товаров на учет</w:t>
      </w:r>
    </w:p>
    <w:p w:rsidR="00E259F7" w:rsidRPr="00E259F7" w:rsidRDefault="00E259F7" w:rsidP="00E259F7">
      <w:pPr>
        <w:pStyle w:val="Normal"/>
        <w:spacing w:before="0" w:after="0"/>
        <w:jc w:val="both"/>
        <w:rPr>
          <w:i/>
          <w:szCs w:val="24"/>
        </w:rPr>
      </w:pPr>
    </w:p>
    <w:p w:rsidR="00E259F7" w:rsidRPr="00E259F7" w:rsidRDefault="00E259F7" w:rsidP="00E259F7">
      <w:pPr>
        <w:pStyle w:val="Normal"/>
        <w:spacing w:before="0" w:after="0"/>
        <w:jc w:val="both"/>
        <w:rPr>
          <w:i/>
          <w:szCs w:val="24"/>
        </w:rPr>
      </w:pPr>
      <w:r w:rsidRPr="00E259F7">
        <w:rPr>
          <w:i/>
          <w:szCs w:val="24"/>
        </w:rPr>
        <w:t>Обеспечение безопасности договорной работы, которая ведется по Федеральному закону № 223-ФЗ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 xml:space="preserve">определить приоритеты в договорной работе. </w:t>
      </w:r>
      <w:proofErr w:type="gramStart"/>
      <w:r w:rsidRPr="00E259F7">
        <w:rPr>
          <w:szCs w:val="24"/>
        </w:rPr>
        <w:t>Приоритеты могут быть в качественном исполн</w:t>
      </w:r>
      <w:r w:rsidRPr="00E259F7">
        <w:rPr>
          <w:szCs w:val="24"/>
        </w:rPr>
        <w:t>е</w:t>
      </w:r>
      <w:r w:rsidRPr="00E259F7">
        <w:rPr>
          <w:szCs w:val="24"/>
        </w:rPr>
        <w:t>нии условий договора, соблюдении требований антимонопольного законодательства, в</w:t>
      </w:r>
      <w:r w:rsidRPr="00E259F7">
        <w:rPr>
          <w:szCs w:val="24"/>
        </w:rPr>
        <w:t>ы</w:t>
      </w:r>
      <w:r w:rsidRPr="00E259F7">
        <w:rPr>
          <w:szCs w:val="24"/>
        </w:rPr>
        <w:t xml:space="preserve">полнении </w:t>
      </w:r>
      <w:proofErr w:type="spellStart"/>
      <w:r w:rsidRPr="00E259F7">
        <w:rPr>
          <w:szCs w:val="24"/>
        </w:rPr>
        <w:t>гособоронзаказа</w:t>
      </w:r>
      <w:proofErr w:type="spellEnd"/>
      <w:r w:rsidRPr="00E259F7">
        <w:rPr>
          <w:szCs w:val="24"/>
        </w:rPr>
        <w:t>, в соблюдении налогового законодательства и т.д.)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 xml:space="preserve">создать положение о закупках, защищающих интересы предприятия, </w:t>
      </w:r>
      <w:proofErr w:type="gramStart"/>
      <w:r w:rsidRPr="00E259F7">
        <w:rPr>
          <w:szCs w:val="24"/>
        </w:rPr>
        <w:t>разместить</w:t>
      </w:r>
      <w:proofErr w:type="gramEnd"/>
      <w:r w:rsidRPr="00E259F7">
        <w:rPr>
          <w:szCs w:val="24"/>
        </w:rPr>
        <w:t xml:space="preserve"> данное полож</w:t>
      </w:r>
      <w:r w:rsidRPr="00E259F7">
        <w:rPr>
          <w:szCs w:val="24"/>
        </w:rPr>
        <w:t>е</w:t>
      </w:r>
      <w:r w:rsidRPr="00E259F7">
        <w:rPr>
          <w:szCs w:val="24"/>
        </w:rPr>
        <w:t>ние в единой информационной системе;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обратить внимание на составление закупочной документации. Ссылки лучше делать на требов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ния ГОСТов, ОСТов и иную официальную документацию;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по возможности учитывать такие параметры, как «стоимость владения товаром» и «эффективн</w:t>
      </w:r>
      <w:r w:rsidRPr="00E259F7">
        <w:rPr>
          <w:szCs w:val="24"/>
        </w:rPr>
        <w:t>о</w:t>
      </w:r>
      <w:r w:rsidRPr="00E259F7">
        <w:rPr>
          <w:szCs w:val="24"/>
        </w:rPr>
        <w:t>сти траты бюджетных денег»;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учитывать особенности конкурсной документации. Например, в конкурсной документации дол</w:t>
      </w:r>
      <w:r w:rsidRPr="00E259F7">
        <w:rPr>
          <w:szCs w:val="24"/>
        </w:rPr>
        <w:t>ж</w:t>
      </w:r>
      <w:r w:rsidRPr="00E259F7">
        <w:rPr>
          <w:szCs w:val="24"/>
        </w:rPr>
        <w:t>ны быть согласия на обработку ПД всех физических лиц, чьи ПД представлены в конкурсной д</w:t>
      </w:r>
      <w:r w:rsidRPr="00E259F7">
        <w:rPr>
          <w:szCs w:val="24"/>
        </w:rPr>
        <w:t>о</w:t>
      </w:r>
      <w:r w:rsidRPr="00E259F7">
        <w:rPr>
          <w:szCs w:val="24"/>
        </w:rPr>
        <w:t>кументации. Если этого нет, то этот факт является основанием для отклонения з</w:t>
      </w:r>
      <w:r w:rsidRPr="00E259F7">
        <w:rPr>
          <w:szCs w:val="24"/>
        </w:rPr>
        <w:t>а</w:t>
      </w:r>
      <w:r w:rsidRPr="00E259F7">
        <w:rPr>
          <w:szCs w:val="24"/>
        </w:rPr>
        <w:t>явки;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по возможности уйти от конкурсных процедур и осуществлять закупки у единственного поста</w:t>
      </w:r>
      <w:r w:rsidRPr="00E259F7">
        <w:rPr>
          <w:szCs w:val="24"/>
        </w:rPr>
        <w:t>в</w:t>
      </w:r>
      <w:r w:rsidRPr="00E259F7">
        <w:rPr>
          <w:szCs w:val="24"/>
        </w:rPr>
        <w:t>щика. Обоснования закупок у единственного поставщика: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сумма сделки;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 xml:space="preserve">компания работает на </w:t>
      </w:r>
      <w:proofErr w:type="spellStart"/>
      <w:r w:rsidRPr="00E259F7">
        <w:rPr>
          <w:szCs w:val="24"/>
        </w:rPr>
        <w:t>низкоконкурентных</w:t>
      </w:r>
      <w:proofErr w:type="spellEnd"/>
      <w:r w:rsidRPr="00E259F7">
        <w:rPr>
          <w:szCs w:val="24"/>
        </w:rPr>
        <w:t xml:space="preserve"> рынках (естественные монополии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форс-мажор;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несостоявшиеся конкурсные закупочные процедуры;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поставщик указан в конструкторской документации;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заключение договора с физическим лицом;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товар обладает уникальными свойствами;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единственный поставщик в регионе;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исполнение в рамках рамочного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4"/>
        <w:jc w:val="both"/>
        <w:rPr>
          <w:szCs w:val="24"/>
        </w:rPr>
      </w:pPr>
      <w:r w:rsidRPr="00E259F7">
        <w:rPr>
          <w:szCs w:val="24"/>
        </w:rPr>
        <w:t>условие гарантии.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для того</w:t>
      </w:r>
      <w:proofErr w:type="gramStart"/>
      <w:r w:rsidRPr="00E259F7">
        <w:rPr>
          <w:szCs w:val="24"/>
        </w:rPr>
        <w:t>,</w:t>
      </w:r>
      <w:proofErr w:type="gramEnd"/>
      <w:r w:rsidRPr="00E259F7">
        <w:rPr>
          <w:szCs w:val="24"/>
        </w:rPr>
        <w:t xml:space="preserve"> чтобы в конкурсах участвовали «нужные» организации применяются следующие техн</w:t>
      </w:r>
      <w:r w:rsidRPr="00E259F7">
        <w:rPr>
          <w:szCs w:val="24"/>
        </w:rPr>
        <w:t>о</w:t>
      </w:r>
      <w:r w:rsidRPr="00E259F7">
        <w:rPr>
          <w:szCs w:val="24"/>
        </w:rPr>
        <w:t>логии: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E259F7">
        <w:rPr>
          <w:szCs w:val="24"/>
        </w:rPr>
        <w:t>«махинации с лотами» - объединение или разбивание лотов в зависимости от возможностей нужного поставщика;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«игра в прятки» - спрятать лот в информационной системе, например, указать не тот класс</w:t>
      </w:r>
      <w:r w:rsidRPr="00E259F7">
        <w:rPr>
          <w:szCs w:val="24"/>
        </w:rPr>
        <w:t>и</w:t>
      </w:r>
      <w:r w:rsidRPr="00E259F7">
        <w:rPr>
          <w:szCs w:val="24"/>
        </w:rPr>
        <w:t>фикатор или осуществлять торги на малоизвестной электронной площадке. Также могут и</w:t>
      </w:r>
      <w:r w:rsidRPr="00E259F7">
        <w:rPr>
          <w:szCs w:val="24"/>
        </w:rPr>
        <w:t>с</w:t>
      </w:r>
      <w:r w:rsidRPr="00E259F7">
        <w:rPr>
          <w:szCs w:val="24"/>
        </w:rPr>
        <w:t>пользоваться грамматические ошибки в названии конкурса (продукции), чтобы ее нах</w:t>
      </w:r>
      <w:r w:rsidRPr="00E259F7">
        <w:rPr>
          <w:szCs w:val="24"/>
        </w:rPr>
        <w:t>о</w:t>
      </w:r>
      <w:r w:rsidRPr="00E259F7">
        <w:rPr>
          <w:szCs w:val="24"/>
        </w:rPr>
        <w:t>дили в информационной базе только «нужные» исполнители (например, букву «с» писать латинским шрифтом);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«помощь друга» - поставщик оказывает помощь в подготовке технического задания, «зат</w:t>
      </w:r>
      <w:r w:rsidRPr="00E259F7">
        <w:rPr>
          <w:szCs w:val="24"/>
        </w:rPr>
        <w:t>о</w:t>
      </w:r>
      <w:r w:rsidRPr="00E259F7">
        <w:rPr>
          <w:szCs w:val="24"/>
        </w:rPr>
        <w:t>ченного» под его продукцию;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«махинации с требованиями» - определение избыточных требований, сформулир</w:t>
      </w:r>
      <w:r w:rsidRPr="00E259F7">
        <w:rPr>
          <w:szCs w:val="24"/>
        </w:rPr>
        <w:t>о</w:t>
      </w:r>
      <w:r w:rsidRPr="00E259F7">
        <w:rPr>
          <w:szCs w:val="24"/>
        </w:rPr>
        <w:t xml:space="preserve">ванных под конкретную организацию (опыт, лицензии, сертификаты и </w:t>
      </w:r>
      <w:r w:rsidRPr="00E259F7">
        <w:rPr>
          <w:szCs w:val="24"/>
        </w:rPr>
        <w:lastRenderedPageBreak/>
        <w:t>т.д.).</w:t>
      </w:r>
      <w:r w:rsidRPr="00E259F7">
        <w:t xml:space="preserve"> В требованиях к и</w:t>
      </w:r>
      <w:r w:rsidRPr="00E259F7">
        <w:t>с</w:t>
      </w:r>
      <w:r w:rsidRPr="00E259F7">
        <w:t>полнителю прописывается необходимость получения документов от организации лояльной к конкретн</w:t>
      </w:r>
      <w:r w:rsidRPr="00E259F7">
        <w:t>о</w:t>
      </w:r>
      <w:r w:rsidRPr="00E259F7">
        <w:t>му исполнителю или заказчику. Устанавливается большое количество дополнительных док</w:t>
      </w:r>
      <w:r w:rsidRPr="00E259F7">
        <w:t>у</w:t>
      </w:r>
      <w:r w:rsidRPr="00E259F7">
        <w:t>ментов, которые сможет предоставить в указанные сроки только одна ко</w:t>
      </w:r>
      <w:r w:rsidRPr="00E259F7">
        <w:t>м</w:t>
      </w:r>
      <w:r w:rsidRPr="00E259F7">
        <w:t>пания</w:t>
      </w:r>
      <w:r w:rsidRPr="00E259F7">
        <w:rPr>
          <w:szCs w:val="24"/>
        </w:rPr>
        <w:t>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«конку</w:t>
      </w:r>
      <w:proofErr w:type="gramStart"/>
      <w:r w:rsidRPr="00E259F7">
        <w:rPr>
          <w:szCs w:val="24"/>
        </w:rPr>
        <w:t>рс в дв</w:t>
      </w:r>
      <w:proofErr w:type="gramEnd"/>
      <w:r w:rsidRPr="00E259F7">
        <w:rPr>
          <w:szCs w:val="24"/>
        </w:rPr>
        <w:t>а этапа» - п</w:t>
      </w:r>
      <w:r w:rsidRPr="00E259F7">
        <w:t>роведение одинаковой закупки дважды. В первый раз выигрывает недобросовестный поставщик (как правило, за счет демпинга). Контракт расторгается по вз</w:t>
      </w:r>
      <w:r w:rsidRPr="00E259F7">
        <w:t>а</w:t>
      </w:r>
      <w:r w:rsidRPr="00E259F7">
        <w:t>имному согласию заказчика и поставщика. Заказчик передает недобросовестному поставщику данные обо всех участниках первых торгов и их ценах. Он договаривается с ними о том, что они за определенное вознаграждение не будут участвовать в закупке. Второй тендер пров</w:t>
      </w:r>
      <w:r w:rsidRPr="00E259F7">
        <w:t>о</w:t>
      </w:r>
      <w:r w:rsidRPr="00E259F7">
        <w:t>дится по повышенной цене, включающей компенсацию всем учас</w:t>
      </w:r>
      <w:r w:rsidRPr="00E259F7">
        <w:t>т</w:t>
      </w:r>
      <w:r w:rsidRPr="00E259F7">
        <w:t>никам процесса;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«фантазии» - о</w:t>
      </w:r>
      <w:r w:rsidRPr="00E259F7">
        <w:t>бъявить конкурс на придуманный товар, который никто не возьмется испо</w:t>
      </w:r>
      <w:r w:rsidRPr="00E259F7">
        <w:t>л</w:t>
      </w:r>
      <w:r w:rsidRPr="00E259F7">
        <w:t>нить, кроме того, кто участвовал в придумке;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t>«таран» - выиграть конкурс при помощи подставных компаний, которые подадут ценовое предложение ниже себестоимости, но не пройдут во втором этапе отбора заявок. «Свой» по</w:t>
      </w:r>
      <w:r w:rsidRPr="00E259F7">
        <w:t>д</w:t>
      </w:r>
      <w:r w:rsidRPr="00E259F7">
        <w:t>рядчик заводит 3 юридических лица, заведомо зная, что два из них не пройдут по вторым ч</w:t>
      </w:r>
      <w:r w:rsidRPr="00E259F7">
        <w:t>а</w:t>
      </w:r>
      <w:r w:rsidRPr="00E259F7">
        <w:t>стям заявок. После начала аукциона первая компания делает один минимальный шаг, а две другие без всяких пауз начинают делать максимальные шаги, резко сбивая цену ниже себ</w:t>
      </w:r>
      <w:r w:rsidRPr="00E259F7">
        <w:t>е</w:t>
      </w:r>
      <w:r w:rsidRPr="00E259F7">
        <w:t>стоимости. Таким образом, остальные участники видят, что цена уже слишком низкая, и т</w:t>
      </w:r>
      <w:r w:rsidRPr="00E259F7">
        <w:t>е</w:t>
      </w:r>
      <w:r w:rsidRPr="00E259F7">
        <w:t xml:space="preserve">ряют интерес, не подавая своих ценовых предложений. </w:t>
      </w:r>
      <w:proofErr w:type="gramStart"/>
      <w:r w:rsidRPr="00E259F7">
        <w:t>Далее заказчик отклоняет обе комп</w:t>
      </w:r>
      <w:r w:rsidRPr="00E259F7">
        <w:t>а</w:t>
      </w:r>
      <w:r w:rsidRPr="00E259F7">
        <w:t>нии по различным причинам (нехватка дополнительных документов, отсу</w:t>
      </w:r>
      <w:r w:rsidRPr="00E259F7">
        <w:t>т</w:t>
      </w:r>
      <w:r w:rsidRPr="00E259F7">
        <w:t>ствие возможности исполнить контракт и т.д.);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«махинации с информацией» - упрощенное написание задания на сложный контракт, напр</w:t>
      </w:r>
      <w:r w:rsidRPr="00E259F7">
        <w:rPr>
          <w:szCs w:val="24"/>
        </w:rPr>
        <w:t>и</w:t>
      </w:r>
      <w:r w:rsidRPr="00E259F7">
        <w:rPr>
          <w:szCs w:val="24"/>
        </w:rPr>
        <w:t>мер, на</w:t>
      </w:r>
      <w:r w:rsidRPr="00E259F7">
        <w:t>писать техническое задание на многомиллионный контракт на двух страницах, чтобы никто не решился его исполнить, кроме тех, кто знает все треб</w:t>
      </w:r>
      <w:r w:rsidRPr="00E259F7">
        <w:t>о</w:t>
      </w:r>
      <w:r w:rsidRPr="00E259F7">
        <w:t>вания и нюансы;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«махинации со сроками» - установление нереальных сроков выполнения условий договора (скорее всего еще незаключенный договор выполнен или уже выполняется); 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«махинации с документацией» - сознательное запутывание документации (применение неп</w:t>
      </w:r>
      <w:r w:rsidRPr="00E259F7">
        <w:rPr>
          <w:szCs w:val="24"/>
        </w:rPr>
        <w:t>о</w:t>
      </w:r>
      <w:r w:rsidRPr="00E259F7">
        <w:rPr>
          <w:szCs w:val="24"/>
        </w:rPr>
        <w:t>нятных терминов и т.д.), разобраться в которой сможет только нужный поставщик;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«формальное нарушение» - отклонение плохих поставщиков за формальные нарушения в д</w:t>
      </w:r>
      <w:r w:rsidRPr="00E259F7">
        <w:rPr>
          <w:szCs w:val="24"/>
        </w:rPr>
        <w:t>о</w:t>
      </w:r>
      <w:r w:rsidRPr="00E259F7">
        <w:rPr>
          <w:szCs w:val="24"/>
        </w:rPr>
        <w:t>кументациях;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«большие объемы» - включить в заказ </w:t>
      </w:r>
      <w:r w:rsidRPr="00E259F7">
        <w:t>огромный объем однотипных работ, которые не смогут выполнить небольшие компании;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«мастер на все руки» - в</w:t>
      </w:r>
      <w:r w:rsidRPr="00E259F7">
        <w:t>ключить в заказ огромный список дополнительных работ, чтобы мо</w:t>
      </w:r>
      <w:r w:rsidRPr="00E259F7">
        <w:t>г</w:t>
      </w:r>
      <w:r w:rsidRPr="00E259F7">
        <w:t>ла выиграть только одна компания, которая сможет выполнить их полностью;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«бег с препятствиями» - н</w:t>
      </w:r>
      <w:r w:rsidRPr="00E259F7">
        <w:t>е допустить подачу заявки от недружественных компаний (технич</w:t>
      </w:r>
      <w:r w:rsidRPr="00E259F7">
        <w:t>е</w:t>
      </w:r>
      <w:r w:rsidRPr="00E259F7">
        <w:t>ски, организационно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сговор участников торгов для того, чтобы победила конкретная организация (метод тарана, демпинг и т.д.).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нарушения, которые чаще всего вскрывает ФАС: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</w:tabs>
        <w:spacing w:before="120" w:after="0"/>
        <w:ind w:left="720"/>
        <w:jc w:val="both"/>
        <w:rPr>
          <w:szCs w:val="24"/>
        </w:rPr>
      </w:pPr>
      <w:r w:rsidRPr="00E259F7">
        <w:rPr>
          <w:szCs w:val="24"/>
        </w:rPr>
        <w:t>процессуальные нарушения требований закона (в первую очередь сроки);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</w:tabs>
        <w:spacing w:before="0" w:after="0"/>
        <w:ind w:left="720" w:hanging="357"/>
        <w:jc w:val="both"/>
        <w:rPr>
          <w:szCs w:val="24"/>
        </w:rPr>
      </w:pPr>
      <w:r w:rsidRPr="00E259F7">
        <w:rPr>
          <w:szCs w:val="24"/>
        </w:rPr>
        <w:t>нарушение планов закупок;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</w:tabs>
        <w:spacing w:before="0" w:after="0"/>
        <w:ind w:left="720" w:hanging="357"/>
        <w:jc w:val="both"/>
        <w:rPr>
          <w:szCs w:val="24"/>
        </w:rPr>
      </w:pPr>
      <w:r w:rsidRPr="00E259F7">
        <w:lastRenderedPageBreak/>
        <w:t>отсутствие информации о закупке в единой информационной системе;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</w:tabs>
        <w:spacing w:before="0" w:after="0"/>
        <w:ind w:left="720" w:hanging="357"/>
        <w:jc w:val="both"/>
        <w:rPr>
          <w:szCs w:val="24"/>
        </w:rPr>
      </w:pPr>
      <w:r w:rsidRPr="00E259F7">
        <w:t>завышение начальной (максимальной) цены контракта.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по возможности уйти от торгов (в виде конкурса и аукциона) в неконкурентные процедуры в в</w:t>
      </w:r>
      <w:r w:rsidRPr="00E259F7">
        <w:rPr>
          <w:szCs w:val="24"/>
        </w:rPr>
        <w:t>и</w:t>
      </w:r>
      <w:r w:rsidRPr="00E259F7">
        <w:rPr>
          <w:szCs w:val="24"/>
        </w:rPr>
        <w:t>де запроса котировок или запроса предложений;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t>внеплановые закупки делать в случае аварии, иных чрезвычайных ситуаций природного или те</w:t>
      </w:r>
      <w:r w:rsidRPr="00E259F7">
        <w:t>х</w:t>
      </w:r>
      <w:r w:rsidRPr="00E259F7">
        <w:t>ногенного характера, непреодолимой силы, при необходимости срочного медицинского вмеш</w:t>
      </w:r>
      <w:r w:rsidRPr="00E259F7">
        <w:t>а</w:t>
      </w:r>
      <w:r w:rsidRPr="00E259F7">
        <w:t>тельства, а также для предотвращения угрозы возникновения указанных ситу</w:t>
      </w:r>
      <w:r w:rsidRPr="00E259F7">
        <w:t>а</w:t>
      </w:r>
      <w:r w:rsidRPr="00E259F7">
        <w:t>ций;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t xml:space="preserve">учитывать особенности закупок в рамках </w:t>
      </w:r>
      <w:proofErr w:type="spellStart"/>
      <w:r w:rsidRPr="00E259F7">
        <w:t>инвестпроектов</w:t>
      </w:r>
      <w:proofErr w:type="spellEnd"/>
      <w:r w:rsidRPr="00E259F7">
        <w:t xml:space="preserve"> (штрафует ФАС);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t>учитывать особенности закупок инновационной и высокотехнологичной продукции (штраф</w:t>
      </w:r>
      <w:r w:rsidRPr="00E259F7">
        <w:t>у</w:t>
      </w:r>
      <w:r w:rsidRPr="00E259F7">
        <w:t>ет ФАС);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при выборе между конкурсом и аукционом выбирать конкурс, так как победителем</w:t>
      </w:r>
      <w:r w:rsidRPr="00E259F7">
        <w:t xml:space="preserve"> конкурса пр</w:t>
      </w:r>
      <w:r w:rsidRPr="00E259F7">
        <w:t>и</w:t>
      </w:r>
      <w:r w:rsidRPr="00E259F7">
        <w:t>знается лицо, которое предложило лучшие условия исполнения договора в соответствии с крит</w:t>
      </w:r>
      <w:r w:rsidRPr="00E259F7">
        <w:t>е</w:t>
      </w:r>
      <w:r w:rsidRPr="00E259F7">
        <w:t>риями и порядком оценки, а победителем аукциона лицо, предложившее с</w:t>
      </w:r>
      <w:r w:rsidRPr="00E259F7">
        <w:t>а</w:t>
      </w:r>
      <w:r w:rsidRPr="00E259F7">
        <w:t>мую низкую цену;</w:t>
      </w:r>
      <w:r w:rsidRPr="00E259F7">
        <w:rPr>
          <w:szCs w:val="24"/>
        </w:rPr>
        <w:t xml:space="preserve">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 xml:space="preserve">по возможности из открытых торгов уйти </w:t>
      </w:r>
      <w:proofErr w:type="gramStart"/>
      <w:r w:rsidRPr="00E259F7">
        <w:rPr>
          <w:szCs w:val="24"/>
        </w:rPr>
        <w:t>в</w:t>
      </w:r>
      <w:proofErr w:type="gramEnd"/>
      <w:r w:rsidRPr="00E259F7">
        <w:rPr>
          <w:szCs w:val="24"/>
        </w:rPr>
        <w:t xml:space="preserve"> закрытые;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грамотно составлять конкурсную документацию, не допуская к участию в конкурсах плохих участников. Плохих участников нужно либо не допустить к конкурсу, либо сделать так, что они не победят на конкурсе;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грамотно составить бальную систему оценок (критерии оценок), чтобы побеждал тот учас</w:t>
      </w:r>
      <w:r w:rsidRPr="00E259F7">
        <w:rPr>
          <w:szCs w:val="24"/>
        </w:rPr>
        <w:t>т</w:t>
      </w:r>
      <w:r w:rsidRPr="00E259F7">
        <w:rPr>
          <w:szCs w:val="24"/>
        </w:rPr>
        <w:t>ник торгов, который сможет выполнить условия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при возможности в конкурсную документацию в качестве требований к исполнителям вкл</w:t>
      </w:r>
      <w:r w:rsidRPr="00E259F7">
        <w:rPr>
          <w:szCs w:val="24"/>
        </w:rPr>
        <w:t>ю</w:t>
      </w:r>
      <w:r w:rsidRPr="00E259F7">
        <w:rPr>
          <w:szCs w:val="24"/>
        </w:rPr>
        <w:t>чать наличие лицензии на работу с государственной тайной или наличие режима коммерч</w:t>
      </w:r>
      <w:r w:rsidRPr="00E259F7">
        <w:rPr>
          <w:szCs w:val="24"/>
        </w:rPr>
        <w:t>е</w:t>
      </w:r>
      <w:r w:rsidRPr="00E259F7">
        <w:rPr>
          <w:szCs w:val="24"/>
        </w:rPr>
        <w:t>ской тайны;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 xml:space="preserve">выполнять формальные требования закона для снижения риска признания конкурса </w:t>
      </w:r>
      <w:proofErr w:type="gramStart"/>
      <w:r w:rsidRPr="00E259F7">
        <w:rPr>
          <w:szCs w:val="24"/>
        </w:rPr>
        <w:t>недейств</w:t>
      </w:r>
      <w:r w:rsidRPr="00E259F7">
        <w:rPr>
          <w:szCs w:val="24"/>
        </w:rPr>
        <w:t>и</w:t>
      </w:r>
      <w:r w:rsidRPr="00E259F7">
        <w:rPr>
          <w:szCs w:val="24"/>
        </w:rPr>
        <w:t>тельным</w:t>
      </w:r>
      <w:proofErr w:type="gramEnd"/>
      <w:r w:rsidRPr="00E259F7">
        <w:rPr>
          <w:szCs w:val="24"/>
        </w:rPr>
        <w:t>. Обратить внимание на информированность закупок, а также на то, что требования к и</w:t>
      </w:r>
      <w:r w:rsidRPr="00E259F7">
        <w:rPr>
          <w:szCs w:val="24"/>
        </w:rPr>
        <w:t>с</w:t>
      </w:r>
      <w:r w:rsidRPr="00E259F7">
        <w:rPr>
          <w:szCs w:val="24"/>
        </w:rPr>
        <w:t>полнителю должны быть объективно оценены;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планировать закупок, но при необходимости проводить без конкурса закупки по «форс-мажорным обстоятельствам»;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анализировать ценовую политику в закупках, особенно обоснование начальной цены при сделке;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обратить внимание на закупки у субъектов малого и среднего предпринимательства;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по возможности в Положении о закупках прописать, что заказчик может не заключать дог</w:t>
      </w:r>
      <w:r w:rsidRPr="00E259F7">
        <w:rPr>
          <w:szCs w:val="24"/>
        </w:rPr>
        <w:t>о</w:t>
      </w:r>
      <w:r w:rsidRPr="00E259F7">
        <w:rPr>
          <w:szCs w:val="24"/>
        </w:rPr>
        <w:t>вор с победителем конкурса, например, в связи с отсутствием денег или в связи с тем, что данная пр</w:t>
      </w:r>
      <w:r w:rsidRPr="00E259F7">
        <w:rPr>
          <w:szCs w:val="24"/>
        </w:rPr>
        <w:t>о</w:t>
      </w:r>
      <w:r w:rsidRPr="00E259F7">
        <w:rPr>
          <w:szCs w:val="24"/>
        </w:rPr>
        <w:t>дукция (услуги) перестали быть нужными;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если победитель конкурса плохая организация, то попытаться отказать по формальным призн</w:t>
      </w:r>
      <w:r w:rsidRPr="00E259F7">
        <w:rPr>
          <w:szCs w:val="24"/>
        </w:rPr>
        <w:t>а</w:t>
      </w:r>
      <w:r w:rsidRPr="00E259F7">
        <w:rPr>
          <w:szCs w:val="24"/>
        </w:rPr>
        <w:t>кам или по нарушению процессуальных норм;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по возможности требовать от участника личное исполнение условий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при необходимости и с обоснованием в конкурсных документациях указывать марку товара (т</w:t>
      </w:r>
      <w:r w:rsidRPr="00E259F7">
        <w:rPr>
          <w:szCs w:val="24"/>
        </w:rPr>
        <w:t>о</w:t>
      </w:r>
      <w:r w:rsidRPr="00E259F7">
        <w:rPr>
          <w:szCs w:val="24"/>
        </w:rPr>
        <w:t>варный знак);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  <w:shd w:val="clear" w:color="auto" w:fill="FFFFFF"/>
        </w:rPr>
        <w:t>учитывать, что при закупках должны отдаваться предпочтение товарам российского происхожд</w:t>
      </w:r>
      <w:r w:rsidRPr="00E259F7">
        <w:rPr>
          <w:szCs w:val="24"/>
          <w:shd w:val="clear" w:color="auto" w:fill="FFFFFF"/>
        </w:rPr>
        <w:t>е</w:t>
      </w:r>
      <w:r w:rsidRPr="00E259F7">
        <w:rPr>
          <w:szCs w:val="24"/>
          <w:shd w:val="clear" w:color="auto" w:fill="FFFFFF"/>
        </w:rPr>
        <w:t>ния и работам, которые выполняют исполнители из России. К закупкам у единственного поста</w:t>
      </w:r>
      <w:r w:rsidRPr="00E259F7">
        <w:rPr>
          <w:szCs w:val="24"/>
          <w:shd w:val="clear" w:color="auto" w:fill="FFFFFF"/>
        </w:rPr>
        <w:t>в</w:t>
      </w:r>
      <w:r w:rsidRPr="00E259F7">
        <w:rPr>
          <w:szCs w:val="24"/>
          <w:shd w:val="clear" w:color="auto" w:fill="FFFFFF"/>
        </w:rPr>
        <w:t>щика ограничения не применяются;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в положении о закупке прописать возможность изменения условия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lastRenderedPageBreak/>
        <w:t xml:space="preserve">в положении о закупе прописать вопросы </w:t>
      </w:r>
      <w:proofErr w:type="gramStart"/>
      <w:r w:rsidRPr="00E259F7">
        <w:rPr>
          <w:szCs w:val="24"/>
        </w:rPr>
        <w:t>контроля за</w:t>
      </w:r>
      <w:proofErr w:type="gramEnd"/>
      <w:r w:rsidRPr="00E259F7">
        <w:rPr>
          <w:szCs w:val="24"/>
        </w:rPr>
        <w:t xml:space="preserve"> исполнением условий договоров;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обратить внимание на ко</w:t>
      </w:r>
      <w:r w:rsidRPr="00E259F7">
        <w:rPr>
          <w:szCs w:val="24"/>
        </w:rPr>
        <w:t>н</w:t>
      </w:r>
      <w:r w:rsidRPr="00E259F7">
        <w:rPr>
          <w:szCs w:val="24"/>
        </w:rPr>
        <w:t>фликт интересов при осуществлении закупок;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создать на предприятии конкурсную (закупочную) комиссию;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грамотно подходить к условиям договора, например, по возможности в условиях договора не и</w:t>
      </w:r>
      <w:r w:rsidRPr="00E259F7">
        <w:rPr>
          <w:szCs w:val="24"/>
        </w:rPr>
        <w:t>с</w:t>
      </w:r>
      <w:r w:rsidRPr="00E259F7">
        <w:rPr>
          <w:szCs w:val="24"/>
        </w:rPr>
        <w:t>пользовать авансирование исполнителей со стороны заказчика, применять штрафные санкции и неустойку, применять поэтапную приемку, а также поэтапную оплату;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требовать предоставления максимального количества документов для участия в то</w:t>
      </w:r>
      <w:r w:rsidRPr="00E259F7">
        <w:rPr>
          <w:szCs w:val="24"/>
        </w:rPr>
        <w:t>р</w:t>
      </w:r>
      <w:r w:rsidRPr="00E259F7">
        <w:rPr>
          <w:szCs w:val="24"/>
        </w:rPr>
        <w:t>гах;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требовать обеспечение заявки участия в торгах, а также обеспечения исполнения договора (например, банковской гарантии);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установить специальные требования к участникам, например отсутствие в реестре ненаде</w:t>
      </w:r>
      <w:r w:rsidRPr="00E259F7">
        <w:rPr>
          <w:szCs w:val="24"/>
        </w:rPr>
        <w:t>ж</w:t>
      </w:r>
      <w:r w:rsidRPr="00E259F7">
        <w:rPr>
          <w:szCs w:val="24"/>
        </w:rPr>
        <w:t>ных поставщиков;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 xml:space="preserve">использовать </w:t>
      </w:r>
      <w:proofErr w:type="spellStart"/>
      <w:r w:rsidRPr="00E259F7">
        <w:rPr>
          <w:szCs w:val="24"/>
        </w:rPr>
        <w:t>допсоглашения</w:t>
      </w:r>
      <w:proofErr w:type="spellEnd"/>
      <w:r w:rsidRPr="00E259F7">
        <w:rPr>
          <w:szCs w:val="24"/>
        </w:rPr>
        <w:t xml:space="preserve"> к договорам</w:t>
      </w:r>
    </w:p>
    <w:p w:rsidR="00E259F7" w:rsidRPr="00E259F7" w:rsidRDefault="00E259F7" w:rsidP="00E259F7">
      <w:pPr>
        <w:pStyle w:val="af3"/>
        <w:spacing w:before="120" w:beforeAutospacing="0" w:after="0" w:afterAutospacing="0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bCs/>
          <w:i/>
          <w:color w:val="auto"/>
          <w:sz w:val="24"/>
          <w:szCs w:val="24"/>
        </w:rPr>
        <w:t>Мораторий на банкротство 2022 года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соответствии со статьей 9.1 Федерального закона № 127-ФЗ «О несостоятельности (банкротс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ве) введен мораторий на банкротство. Мораторий распространяется на всех, за исключением: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t>застройщики, объе</w:t>
      </w:r>
      <w:proofErr w:type="gramStart"/>
      <w:r w:rsidRPr="00E259F7">
        <w:t>кт стр</w:t>
      </w:r>
      <w:proofErr w:type="gramEnd"/>
      <w:r w:rsidRPr="00E259F7">
        <w:t>оительства которых внесён в Единый реестр проблемных объектов;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t>лица, которые заявили о своём отказе от применения моратория на банкротство.</w:t>
      </w:r>
    </w:p>
    <w:p w:rsidR="00E259F7" w:rsidRPr="00E259F7" w:rsidRDefault="00E259F7" w:rsidP="00E259F7">
      <w:pPr>
        <w:pStyle w:val="af3"/>
        <w:spacing w:before="120" w:beforeAutospacing="0" w:after="0" w:afterAutospacing="0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bCs/>
          <w:i/>
          <w:color w:val="auto"/>
          <w:sz w:val="24"/>
          <w:szCs w:val="24"/>
        </w:rPr>
        <w:t>Мораторий на банкротство предусматривает: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</w:pPr>
      <w:r w:rsidRPr="00E259F7">
        <w:t>должник не обязан обращаться в суд с заявлением о банкротстве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выплачивается доля при выходе участника из состава ЮЛ;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допускается зачёт встречных о</w:t>
      </w:r>
      <w:r w:rsidRPr="00E259F7">
        <w:t>д</w:t>
      </w:r>
      <w:r w:rsidRPr="00E259F7">
        <w:t>нородных требований, если при этом нарушается очерёдность удовлетворения требований кредиторов;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приостанавливается исполнительное производство по имущественным взысканиям по требован</w:t>
      </w:r>
      <w:r w:rsidRPr="00E259F7">
        <w:t>и</w:t>
      </w:r>
      <w:r w:rsidRPr="00E259F7">
        <w:t>ям, возникшим до введения моратория (при этом не снимаются аресты на имущество должника и иные ограничения);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допускается выплата дивидендов и распределение прибыли;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начисляются неустойки (штрафы, пени) и иные финансовые санкции за неисполнение или н</w:t>
      </w:r>
      <w:r w:rsidRPr="00E259F7">
        <w:t>е</w:t>
      </w:r>
      <w:r w:rsidRPr="00E259F7">
        <w:t>надлежащее исполнение денежных обязательств и обязательных платежей, за исключением т</w:t>
      </w:r>
      <w:r w:rsidRPr="00E259F7">
        <w:t>е</w:t>
      </w:r>
      <w:r w:rsidRPr="00E259F7">
        <w:t>кущих платежей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допускается обращение взыскания на заложенное имущество, в том числе во внесудебном п</w:t>
      </w:r>
      <w:r w:rsidRPr="00E259F7">
        <w:t>о</w:t>
      </w:r>
      <w:r w:rsidRPr="00E259F7">
        <w:t>рядке;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допускается изъятие собственником имущества унитарного предприятия – должника.</w:t>
      </w:r>
    </w:p>
    <w:p w:rsidR="00E259F7" w:rsidRPr="00E259F7" w:rsidRDefault="00E259F7" w:rsidP="00E259F7">
      <w:pPr>
        <w:pStyle w:val="af3"/>
        <w:spacing w:before="120" w:beforeAutospacing="0" w:after="0" w:afterAutospacing="0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bCs/>
          <w:i/>
          <w:color w:val="auto"/>
          <w:sz w:val="24"/>
          <w:szCs w:val="24"/>
        </w:rPr>
        <w:t>Борьба с «откатами» (коммерческим подкупом) реализуется по сл</w:t>
      </w:r>
      <w:r w:rsidRPr="00E259F7">
        <w:rPr>
          <w:rFonts w:ascii="Times New Roman" w:hAnsi="Times New Roman"/>
          <w:bCs/>
          <w:i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bCs/>
          <w:i/>
          <w:color w:val="auto"/>
          <w:sz w:val="24"/>
          <w:szCs w:val="24"/>
        </w:rPr>
        <w:t>дующим направлениям: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риски откатов: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spacing w:before="120"/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риски завышения цены;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proofErr w:type="spellStart"/>
      <w:r w:rsidRPr="00E259F7">
        <w:rPr>
          <w:sz w:val="24"/>
          <w:szCs w:val="24"/>
        </w:rPr>
        <w:t>репутационные</w:t>
      </w:r>
      <w:proofErr w:type="spellEnd"/>
      <w:r w:rsidRPr="00E259F7">
        <w:rPr>
          <w:sz w:val="24"/>
          <w:szCs w:val="24"/>
        </w:rPr>
        <w:t xml:space="preserve"> и </w:t>
      </w:r>
      <w:proofErr w:type="spellStart"/>
      <w:r w:rsidRPr="00E259F7">
        <w:rPr>
          <w:sz w:val="24"/>
          <w:szCs w:val="24"/>
        </w:rPr>
        <w:t>имиджевые</w:t>
      </w:r>
      <w:proofErr w:type="spellEnd"/>
      <w:r w:rsidRPr="00E259F7">
        <w:rPr>
          <w:sz w:val="24"/>
          <w:szCs w:val="24"/>
        </w:rPr>
        <w:t xml:space="preserve"> риски;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риски получения низкокачественных товаров и услуг;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коррупционный риск (конфликт интересов);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риск плохого морально-психологического климата;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риск снижения профессионализма у работника.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способы вычисления «откатов»: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spacing w:before="120"/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обратная связь, созданная в соответствии с требованиями антикоррупционного законодател</w:t>
      </w:r>
      <w:r w:rsidRPr="00E259F7">
        <w:rPr>
          <w:sz w:val="24"/>
          <w:szCs w:val="24"/>
        </w:rPr>
        <w:t>ь</w:t>
      </w:r>
      <w:r w:rsidRPr="00E259F7">
        <w:rPr>
          <w:sz w:val="24"/>
          <w:szCs w:val="24"/>
        </w:rPr>
        <w:t>ства;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технологий «тайного покупателя»;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анализ конкурсной документации и ценовой политики;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проведение АВС – анализа ассортимента (в продажах). Учитывается объем прибыли и частота продаж. АBC-анализ </w:t>
      </w:r>
      <w:proofErr w:type="gramStart"/>
      <w:r w:rsidRPr="00E259F7">
        <w:rPr>
          <w:sz w:val="24"/>
          <w:szCs w:val="24"/>
        </w:rPr>
        <w:t>–э</w:t>
      </w:r>
      <w:proofErr w:type="gramEnd"/>
      <w:r w:rsidRPr="00E259F7">
        <w:rPr>
          <w:sz w:val="24"/>
          <w:szCs w:val="24"/>
        </w:rPr>
        <w:t>то метод, позволяющий классифицировать товар компании по степени важности. В его основе лежит принцип Парето – 20 % всех товаров дают 80 % прибыли. В х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 xml:space="preserve">де тестирования товарные запасы делят на три категории: </w:t>
      </w:r>
      <w:proofErr w:type="gramStart"/>
      <w:r w:rsidRPr="00E259F7">
        <w:rPr>
          <w:sz w:val="24"/>
          <w:szCs w:val="24"/>
        </w:rPr>
        <w:t>А – наиболее ценные товары, а зн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чит стратегически важные поставщики (20 % – ассортимента; 80 % – продаж), В – промеж</w:t>
      </w:r>
      <w:r w:rsidRPr="00E259F7">
        <w:rPr>
          <w:sz w:val="24"/>
          <w:szCs w:val="24"/>
        </w:rPr>
        <w:t>у</w:t>
      </w:r>
      <w:r w:rsidRPr="00E259F7">
        <w:rPr>
          <w:sz w:val="24"/>
          <w:szCs w:val="24"/>
        </w:rPr>
        <w:t>точные товары (30 % − ассортимента; 15 % – продаж), С поставщиками данной группы прин</w:t>
      </w:r>
      <w:r w:rsidRPr="00E259F7">
        <w:rPr>
          <w:sz w:val="24"/>
          <w:szCs w:val="24"/>
        </w:rPr>
        <w:t>я</w:t>
      </w:r>
      <w:r w:rsidRPr="00E259F7">
        <w:rPr>
          <w:sz w:val="24"/>
          <w:szCs w:val="24"/>
        </w:rPr>
        <w:t>то работать на стандартных условиях, С – наименее ценные, 50 % – ассортимента; 5 % – пр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даж.</w:t>
      </w:r>
      <w:proofErr w:type="gramEnd"/>
      <w:r w:rsidRPr="00E259F7">
        <w:rPr>
          <w:sz w:val="24"/>
          <w:szCs w:val="24"/>
        </w:rPr>
        <w:t xml:space="preserve"> На функционирование системы откатов и злоупотреблений говорит не само наличие т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варов группы</w:t>
      </w:r>
      <w:proofErr w:type="gramStart"/>
      <w:r w:rsidRPr="00E259F7">
        <w:rPr>
          <w:sz w:val="24"/>
          <w:szCs w:val="24"/>
        </w:rPr>
        <w:t xml:space="preserve"> В</w:t>
      </w:r>
      <w:proofErr w:type="gramEnd"/>
      <w:r w:rsidRPr="00E259F7">
        <w:rPr>
          <w:sz w:val="24"/>
          <w:szCs w:val="24"/>
        </w:rPr>
        <w:t xml:space="preserve"> и С, а преференции, предоставляемые поставщикам, которые не соответствуют их стратегич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скому значению для компании;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несоответствие доходов расходам у работников;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proofErr w:type="gramStart"/>
      <w:r w:rsidRPr="00E259F7">
        <w:rPr>
          <w:sz w:val="24"/>
          <w:szCs w:val="24"/>
        </w:rPr>
        <w:t>изменение психологии и поведения работника (закрытость информации о себе, излишняя л</w:t>
      </w:r>
      <w:r w:rsidRPr="00E259F7">
        <w:rPr>
          <w:sz w:val="24"/>
          <w:szCs w:val="24"/>
        </w:rPr>
        <w:t>ю</w:t>
      </w:r>
      <w:r w:rsidRPr="00E259F7">
        <w:rPr>
          <w:sz w:val="24"/>
          <w:szCs w:val="24"/>
        </w:rPr>
        <w:t>бопытность, отказ работать в команде, проведение переговоров не на территории предпри</w:t>
      </w:r>
      <w:r w:rsidRPr="00E259F7">
        <w:rPr>
          <w:sz w:val="24"/>
          <w:szCs w:val="24"/>
        </w:rPr>
        <w:t>я</w:t>
      </w:r>
      <w:r w:rsidRPr="00E259F7">
        <w:rPr>
          <w:sz w:val="24"/>
          <w:szCs w:val="24"/>
        </w:rPr>
        <w:t>тия, задержка на работе, нарушение регламентов, возмущение контролем за своей деятельн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стью, ведение скрытых переговоров по личным телефонам,  излишняя заинтересованность в сделке, лоббирование интересов иного предприятия, изменение образа жизни, отказ от отпу</w:t>
      </w:r>
      <w:r w:rsidRPr="00E259F7">
        <w:rPr>
          <w:sz w:val="24"/>
          <w:szCs w:val="24"/>
        </w:rPr>
        <w:t>с</w:t>
      </w:r>
      <w:r w:rsidRPr="00E259F7">
        <w:rPr>
          <w:sz w:val="24"/>
          <w:szCs w:val="24"/>
        </w:rPr>
        <w:t xml:space="preserve">ков и т.д.);  </w:t>
      </w:r>
      <w:proofErr w:type="gramEnd"/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информация, полученная оперативными путями;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информация, полученная из социальных сетей и других информационных ресурсов;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информация, полученная с помощью полиграфа;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информация, полученная от контрагентов;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информация, полученная с помощью технических средств контроля (СКУД, видеонаблюд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ние, мобильное позиционирование, </w:t>
      </w:r>
      <w:proofErr w:type="gramStart"/>
      <w:r w:rsidRPr="00E259F7">
        <w:rPr>
          <w:sz w:val="24"/>
          <w:szCs w:val="24"/>
        </w:rPr>
        <w:t>ИТ</w:t>
      </w:r>
      <w:proofErr w:type="gramEnd"/>
      <w:r w:rsidRPr="00E259F7">
        <w:rPr>
          <w:sz w:val="24"/>
          <w:szCs w:val="24"/>
        </w:rPr>
        <w:t xml:space="preserve"> и т.д.)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способы предотвращения откатов через регламентацию бизнес процессов: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spacing w:before="120"/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коллегиальность в принятии решений (торги, конкурсы, внутреннее согласование догов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ров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открытость и понятность критериев принятия решений;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автоматизация бизнес процессов с рисками откатов. Определение индикаторов инциде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тов и их рассмотрение;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выбор контрагента и согласование ценовой политики на руководящем уровне;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анализ ценовой политики при заключении договоров (отличия в ценах по разным прайс-листам, завышение цены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включение антикоррупционной оговорки во все гражданско-правовые договора. Обсу</w:t>
      </w:r>
      <w:r w:rsidRPr="00E259F7">
        <w:rPr>
          <w:sz w:val="24"/>
          <w:szCs w:val="24"/>
        </w:rPr>
        <w:t>ж</w:t>
      </w:r>
      <w:r w:rsidRPr="00E259F7">
        <w:rPr>
          <w:sz w:val="24"/>
          <w:szCs w:val="24"/>
        </w:rPr>
        <w:t xml:space="preserve">дение с контрагентами вопросов недопустимости </w:t>
      </w:r>
      <w:proofErr w:type="gramStart"/>
      <w:r w:rsidRPr="00E259F7">
        <w:rPr>
          <w:sz w:val="24"/>
          <w:szCs w:val="24"/>
        </w:rPr>
        <w:t>откатов</w:t>
      </w:r>
      <w:proofErr w:type="gramEnd"/>
      <w:r w:rsidRPr="00E259F7">
        <w:rPr>
          <w:sz w:val="24"/>
          <w:szCs w:val="24"/>
        </w:rPr>
        <w:t xml:space="preserve"> в каком бы то ни было виде и формах (</w:t>
      </w:r>
      <w:proofErr w:type="spellStart"/>
      <w:r w:rsidRPr="00E259F7">
        <w:rPr>
          <w:sz w:val="24"/>
          <w:szCs w:val="24"/>
        </w:rPr>
        <w:t>р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тробонусы</w:t>
      </w:r>
      <w:proofErr w:type="spellEnd"/>
      <w:r w:rsidRPr="00E259F7">
        <w:rPr>
          <w:sz w:val="24"/>
          <w:szCs w:val="24"/>
        </w:rPr>
        <w:t xml:space="preserve">, </w:t>
      </w:r>
      <w:proofErr w:type="spellStart"/>
      <w:r w:rsidRPr="00E259F7">
        <w:rPr>
          <w:sz w:val="24"/>
          <w:szCs w:val="24"/>
        </w:rPr>
        <w:t>кешбек</w:t>
      </w:r>
      <w:proofErr w:type="spellEnd"/>
      <w:r w:rsidRPr="00E259F7">
        <w:rPr>
          <w:sz w:val="24"/>
          <w:szCs w:val="24"/>
        </w:rPr>
        <w:t xml:space="preserve">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включение понятия конфликт интересов (предотвращение и урегулирование) в локальные правовые акты организации (в первую очередь в антикоррупционную политику). Включение обязанности работников по предотвращению и  урегулированию конфликта интересов в трудовые договора рабо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ников;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проведение переговоров с контрагентами на территории предприятия и в присутствии н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скольких работников;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разделение полномочий работников в договорной работе (заказ работ и услуг - прием 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бот и услуг);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четкая регламентация бизнес-процессов;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введение системы </w:t>
      </w:r>
      <w:proofErr w:type="spellStart"/>
      <w:r w:rsidRPr="00E259F7">
        <w:rPr>
          <w:sz w:val="24"/>
          <w:szCs w:val="24"/>
        </w:rPr>
        <w:t>предаккредитации</w:t>
      </w:r>
      <w:proofErr w:type="spellEnd"/>
      <w:r w:rsidRPr="00E259F7">
        <w:rPr>
          <w:sz w:val="24"/>
          <w:szCs w:val="24"/>
        </w:rPr>
        <w:t xml:space="preserve"> контрагентов;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сбор и анализ информации по контрагентам.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способы предотвращения откатов через кадровую политику: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spacing w:before="120"/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личный пример и декларирование руководством предприятия неприемлемости получения и передачи откатов в любой форме; 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определение должностей с повышенными  рисками откатов (должности с повышенными ко</w:t>
      </w:r>
      <w:r w:rsidRPr="00E259F7">
        <w:rPr>
          <w:sz w:val="24"/>
          <w:szCs w:val="24"/>
        </w:rPr>
        <w:t>р</w:t>
      </w:r>
      <w:r w:rsidRPr="00E259F7">
        <w:rPr>
          <w:sz w:val="24"/>
          <w:szCs w:val="24"/>
        </w:rPr>
        <w:t>рупционными рисками);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проведение политики противодействия коррупции (откатов) по всем должностям и введения системы неотвратимости наказания за получение (передачу) откатов;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нормативное закрепление понятия «конфликт интересов», «личная заинтересованность» и т.д.;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психологическое воздействие на работников, занимающих должности с повышенными риск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ми откатов;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proofErr w:type="gramStart"/>
      <w:r w:rsidRPr="00E259F7">
        <w:rPr>
          <w:sz w:val="24"/>
          <w:szCs w:val="24"/>
        </w:rPr>
        <w:t>контроль за</w:t>
      </w:r>
      <w:proofErr w:type="gramEnd"/>
      <w:r w:rsidRPr="00E259F7">
        <w:rPr>
          <w:sz w:val="24"/>
          <w:szCs w:val="24"/>
        </w:rPr>
        <w:t xml:space="preserve"> работниками, занимающими должности, связанные с рисками откатов и за их окружением;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воздействие (дисциплинарное, моральное и т.д.) на работников, замешанных в отк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тах;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ротация кадров, занимающих должности с повышенными рисками откатов;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ротация контрагентов между работниками;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мотивация персонала;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проверка персонала при приеме на 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боту;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717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назначение более надежных работников на должности с повышенными рисками откатов.</w:t>
      </w:r>
    </w:p>
    <w:p w:rsidR="00E259F7" w:rsidRPr="00E259F7" w:rsidRDefault="00E259F7" w:rsidP="00E259F7">
      <w:pPr>
        <w:spacing w:before="12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Что желательно знать по откатам: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полностью ликвидировать риск получения откатов на предприятии как правило не получае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ся, речь идет об идентификации, минимизации и управлении этим риском;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понятие «откат» юридически не определено, в определенных ситуациях он </w:t>
      </w:r>
      <w:proofErr w:type="gramStart"/>
      <w:r w:rsidRPr="00E259F7">
        <w:rPr>
          <w:sz w:val="24"/>
          <w:szCs w:val="24"/>
        </w:rPr>
        <w:t>будет</w:t>
      </w:r>
      <w:proofErr w:type="gramEnd"/>
      <w:r w:rsidRPr="00E259F7">
        <w:rPr>
          <w:sz w:val="24"/>
          <w:szCs w:val="24"/>
        </w:rPr>
        <w:t xml:space="preserve"> классифицир</w:t>
      </w:r>
      <w:r w:rsidRPr="00E259F7">
        <w:rPr>
          <w:sz w:val="24"/>
          <w:szCs w:val="24"/>
        </w:rPr>
        <w:t>у</w:t>
      </w:r>
      <w:r w:rsidRPr="00E259F7">
        <w:rPr>
          <w:sz w:val="24"/>
          <w:szCs w:val="24"/>
        </w:rPr>
        <w:t>ется в рамках УК РФ - коммерческий подкуп, злоупотребление (превышение) полномочиями, мошенничество и т.д., в определенных ситуациях в рамках КОАП – незаконное получение возн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граждения от имени юридического лица, в определенных ситуациях в рамках ТК РФ – нарушение внутренних регламентов;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откаты присущи не только договорным отношениям, но и трудовым. Откат это любое пол</w:t>
      </w:r>
      <w:r w:rsidRPr="00E259F7">
        <w:rPr>
          <w:sz w:val="24"/>
          <w:szCs w:val="24"/>
        </w:rPr>
        <w:t>у</w:t>
      </w:r>
      <w:r w:rsidRPr="00E259F7">
        <w:rPr>
          <w:sz w:val="24"/>
          <w:szCs w:val="24"/>
        </w:rPr>
        <w:t>чение личной выгоды при выполнении должностных обязанностей;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откаты в договорной работе могут получать не только работники, участвующие в заключени</w:t>
      </w:r>
      <w:proofErr w:type="gramStart"/>
      <w:r w:rsidRPr="00E259F7">
        <w:rPr>
          <w:sz w:val="24"/>
          <w:szCs w:val="24"/>
        </w:rPr>
        <w:t>и</w:t>
      </w:r>
      <w:proofErr w:type="gramEnd"/>
      <w:r w:rsidRPr="00E259F7">
        <w:rPr>
          <w:sz w:val="24"/>
          <w:szCs w:val="24"/>
        </w:rPr>
        <w:t xml:space="preserve"> д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говора, но и работники заказывающего подразделения, которые создают техническое зад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ние под конкретную организацию;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работник может получать откат не с самого договора, а с дальнейших договоров, связанных с первоначальным договором (например, о</w:t>
      </w:r>
      <w:r w:rsidRPr="00E259F7">
        <w:rPr>
          <w:sz w:val="24"/>
          <w:szCs w:val="24"/>
        </w:rPr>
        <w:t>б</w:t>
      </w:r>
      <w:r w:rsidRPr="00E259F7">
        <w:rPr>
          <w:sz w:val="24"/>
          <w:szCs w:val="24"/>
        </w:rPr>
        <w:t>служиванием купленного оборудования);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работник может получать откат за любые действия в интересах контрагента (например, включ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ние  в договор невыгодных условий, формальное представление интересов свей организации в суде и т.д.).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Использование технологии «тайного покупателя»: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способом проверки «тайный покупатель» можно тестировать все бизнес процессы, связанные с иными, не связанными с предприятием, лицами (закупки, прием на работу, обслуживание пок</w:t>
      </w:r>
      <w:r w:rsidRPr="00E259F7">
        <w:rPr>
          <w:sz w:val="24"/>
          <w:szCs w:val="24"/>
        </w:rPr>
        <w:t>у</w:t>
      </w:r>
      <w:r w:rsidRPr="00E259F7">
        <w:rPr>
          <w:sz w:val="24"/>
          <w:szCs w:val="24"/>
        </w:rPr>
        <w:t>пателей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для использования метода «тайный покупатель» можно привлекать своих работников, а можно пользоваться услугами внешних компаний (как правило, маркетинговых);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для эффективного использования метода «тайный покупатель» необходимо вначале прописать регламенты действий работников, которых будут тестировать;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метода «тайный покупатель» может быть направлено как на выявление против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правных действий, так и на оценку эффективности бизнес процессов;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приемы «тайного покупателя» могут быть как с провокациями, так и без;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для эффективной организации работы необходимо заранее составить </w:t>
      </w:r>
      <w:proofErr w:type="gramStart"/>
      <w:r w:rsidRPr="00E259F7">
        <w:rPr>
          <w:sz w:val="24"/>
          <w:szCs w:val="24"/>
        </w:rPr>
        <w:t>чек-листы</w:t>
      </w:r>
      <w:proofErr w:type="gramEnd"/>
      <w:r w:rsidRPr="00E259F7">
        <w:rPr>
          <w:sz w:val="24"/>
          <w:szCs w:val="24"/>
        </w:rPr>
        <w:t>, которые по р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зультатам работы тайного покупателя будут заполнены. </w:t>
      </w:r>
      <w:proofErr w:type="gramStart"/>
      <w:r w:rsidRPr="00E259F7">
        <w:rPr>
          <w:sz w:val="24"/>
          <w:szCs w:val="24"/>
        </w:rPr>
        <w:t>Чек-листы</w:t>
      </w:r>
      <w:proofErr w:type="gramEnd"/>
      <w:r w:rsidRPr="00E259F7">
        <w:rPr>
          <w:sz w:val="24"/>
          <w:szCs w:val="24"/>
        </w:rPr>
        <w:t xml:space="preserve"> должны быть составлены ма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>симально объективно и исключать субъективизм в оценке;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помимо «тайного покупателя» могут быть и «тайные сотрудники», то есть лица, специально устроенные в компанию для оценки ситуации;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 организации работы «тайного покупателя» желательно понять - как часто организации пон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 xml:space="preserve">добятся такие услуги. Но, как правило, эффективна только первая проверка этим методом. </w:t>
      </w:r>
      <w:proofErr w:type="gramStart"/>
      <w:r w:rsidRPr="00E259F7">
        <w:rPr>
          <w:sz w:val="24"/>
          <w:szCs w:val="24"/>
        </w:rPr>
        <w:t>Далее работники научатся выявлять тайного покупателя;</w:t>
      </w:r>
      <w:proofErr w:type="gramEnd"/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 использовании этого метода контролировать, чтобы тайный покупатель соответствовал «среднестатистическому типовому покупателю», а так же чтобы не было сговора проверяемого и тайного покупателя;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 человека, выполняющего роль «тайного покупателя» часто возникает «синдром проверяющ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го», то есть чувство вины за то, что на основе его выводов работника могут лишить премии или уволить;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 использовании метода «тайный покупатель» требуется сохранять конфиденциальность в отношении и с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 xml:space="preserve">мого факта и людей, привлекаемых к работе 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u w:val="single"/>
        </w:rPr>
      </w:pPr>
      <w:r w:rsidRPr="00E259F7">
        <w:rPr>
          <w:i/>
          <w:u w:val="single"/>
        </w:rPr>
        <w:t>Ответственность в закупочной деятельности для государственных и муниципальных нужд</w:t>
      </w:r>
    </w:p>
    <w:p w:rsidR="00E259F7" w:rsidRPr="00E259F7" w:rsidRDefault="00E259F7" w:rsidP="00E259F7">
      <w:pPr>
        <w:pStyle w:val="1"/>
        <w:shd w:val="clear" w:color="auto" w:fill="FFFFFF"/>
        <w:spacing w:before="120" w:after="144" w:line="121" w:lineRule="atLeast"/>
        <w:ind w:firstLine="539"/>
        <w:jc w:val="both"/>
        <w:rPr>
          <w:i/>
        </w:rPr>
      </w:pPr>
      <w:r w:rsidRPr="00E259F7">
        <w:rPr>
          <w:rStyle w:val="hl"/>
          <w:i/>
          <w:sz w:val="24"/>
          <w:szCs w:val="24"/>
        </w:rPr>
        <w:t>УК РФ Статья 200.4. - злоупотребления в сфере закупок товаров, работ, услуг для обеспеч</w:t>
      </w:r>
      <w:r w:rsidRPr="00E259F7">
        <w:rPr>
          <w:rStyle w:val="hl"/>
          <w:i/>
          <w:sz w:val="24"/>
          <w:szCs w:val="24"/>
        </w:rPr>
        <w:t>е</w:t>
      </w:r>
      <w:r w:rsidRPr="00E259F7">
        <w:rPr>
          <w:rStyle w:val="hl"/>
          <w:i/>
          <w:sz w:val="24"/>
          <w:szCs w:val="24"/>
        </w:rPr>
        <w:t>ния государственных или муниципальных нужд</w:t>
      </w:r>
    </w:p>
    <w:p w:rsidR="00E259F7" w:rsidRPr="00E259F7" w:rsidRDefault="00E259F7" w:rsidP="00E259F7">
      <w:pPr>
        <w:shd w:val="clear" w:color="auto" w:fill="FFFFFF"/>
        <w:spacing w:line="121" w:lineRule="atLeast"/>
        <w:ind w:firstLine="540"/>
        <w:jc w:val="both"/>
        <w:rPr>
          <w:sz w:val="24"/>
          <w:szCs w:val="24"/>
        </w:rPr>
      </w:pPr>
      <w:r w:rsidRPr="00E259F7">
        <w:rPr>
          <w:rStyle w:val="blk"/>
          <w:sz w:val="24"/>
          <w:szCs w:val="24"/>
        </w:rPr>
        <w:t xml:space="preserve">Часть 1. </w:t>
      </w:r>
      <w:proofErr w:type="gramStart"/>
      <w:r w:rsidRPr="00E259F7">
        <w:rPr>
          <w:rStyle w:val="blk"/>
          <w:sz w:val="24"/>
          <w:szCs w:val="24"/>
        </w:rPr>
        <w:t>Нарушение </w:t>
      </w:r>
      <w:hyperlink r:id="rId7" w:anchor="dst100022" w:history="1">
        <w:r w:rsidRPr="00E259F7">
          <w:rPr>
            <w:rStyle w:val="af7"/>
            <w:rFonts w:ascii="Times New Roman" w:hAnsi="Times New Roman"/>
            <w:sz w:val="24"/>
            <w:szCs w:val="24"/>
          </w:rPr>
          <w:t>законодательства</w:t>
        </w:r>
      </w:hyperlink>
      <w:r w:rsidRPr="00E259F7">
        <w:rPr>
          <w:rStyle w:val="blk"/>
          <w:sz w:val="24"/>
          <w:szCs w:val="24"/>
        </w:rPr>
        <w:t> РФ о контрактной системе в сфере закупок товаров, р</w:t>
      </w:r>
      <w:r w:rsidRPr="00E259F7">
        <w:rPr>
          <w:rStyle w:val="blk"/>
          <w:sz w:val="24"/>
          <w:szCs w:val="24"/>
        </w:rPr>
        <w:t>а</w:t>
      </w:r>
      <w:r w:rsidRPr="00E259F7">
        <w:rPr>
          <w:rStyle w:val="blk"/>
          <w:sz w:val="24"/>
          <w:szCs w:val="24"/>
        </w:rPr>
        <w:t>бот, услуг для обеспечения государственных и муниципальных нужд работником контрактной слу</w:t>
      </w:r>
      <w:r w:rsidRPr="00E259F7">
        <w:rPr>
          <w:rStyle w:val="blk"/>
          <w:sz w:val="24"/>
          <w:szCs w:val="24"/>
        </w:rPr>
        <w:t>ж</w:t>
      </w:r>
      <w:r w:rsidRPr="00E259F7">
        <w:rPr>
          <w:rStyle w:val="blk"/>
          <w:sz w:val="24"/>
          <w:szCs w:val="24"/>
        </w:rPr>
        <w:t>бы, контрактным управляющим, членом комиссии по осуществлению закупок, лицом, осуществл</w:t>
      </w:r>
      <w:r w:rsidRPr="00E259F7">
        <w:rPr>
          <w:rStyle w:val="blk"/>
          <w:sz w:val="24"/>
          <w:szCs w:val="24"/>
        </w:rPr>
        <w:t>я</w:t>
      </w:r>
      <w:r w:rsidRPr="00E259F7">
        <w:rPr>
          <w:rStyle w:val="blk"/>
          <w:sz w:val="24"/>
          <w:szCs w:val="24"/>
        </w:rPr>
        <w:t>ющим приемку поставленных товаров, выполненных работ или оказанных услуг, либо иным упо</w:t>
      </w:r>
      <w:r w:rsidRPr="00E259F7">
        <w:rPr>
          <w:rStyle w:val="blk"/>
          <w:sz w:val="24"/>
          <w:szCs w:val="24"/>
        </w:rPr>
        <w:t>л</w:t>
      </w:r>
      <w:r w:rsidRPr="00E259F7">
        <w:rPr>
          <w:rStyle w:val="blk"/>
          <w:sz w:val="24"/>
          <w:szCs w:val="24"/>
        </w:rPr>
        <w:t>номоченным лицом, представляющим интересы заказчика в сфере закупок тов</w:t>
      </w:r>
      <w:r w:rsidRPr="00E259F7">
        <w:rPr>
          <w:rStyle w:val="blk"/>
          <w:sz w:val="24"/>
          <w:szCs w:val="24"/>
        </w:rPr>
        <w:t>а</w:t>
      </w:r>
      <w:r w:rsidRPr="00E259F7">
        <w:rPr>
          <w:rStyle w:val="blk"/>
          <w:sz w:val="24"/>
          <w:szCs w:val="24"/>
        </w:rPr>
        <w:t>ров, работ, услуг для обеспечения государственных или муниципальных нужд, которые не являются</w:t>
      </w:r>
      <w:proofErr w:type="gramEnd"/>
      <w:r w:rsidRPr="00E259F7">
        <w:rPr>
          <w:rStyle w:val="blk"/>
          <w:sz w:val="24"/>
          <w:szCs w:val="24"/>
        </w:rPr>
        <w:t xml:space="preserve"> </w:t>
      </w:r>
      <w:proofErr w:type="gramStart"/>
      <w:r w:rsidRPr="00E259F7">
        <w:rPr>
          <w:rStyle w:val="blk"/>
          <w:sz w:val="24"/>
          <w:szCs w:val="24"/>
        </w:rPr>
        <w:t>должностными лицами или лицами, выполняющими управленческие функции в коммерч</w:t>
      </w:r>
      <w:r w:rsidRPr="00E259F7">
        <w:rPr>
          <w:rStyle w:val="blk"/>
          <w:sz w:val="24"/>
          <w:szCs w:val="24"/>
        </w:rPr>
        <w:t>е</w:t>
      </w:r>
      <w:r w:rsidRPr="00E259F7">
        <w:rPr>
          <w:rStyle w:val="blk"/>
          <w:sz w:val="24"/>
          <w:szCs w:val="24"/>
        </w:rPr>
        <w:t>ской или иной организации, если это деяние совершено из корыстной или иной личной заинтересованности и причинило кру</w:t>
      </w:r>
      <w:r w:rsidRPr="00E259F7">
        <w:rPr>
          <w:rStyle w:val="blk"/>
          <w:sz w:val="24"/>
          <w:szCs w:val="24"/>
        </w:rPr>
        <w:t>п</w:t>
      </w:r>
      <w:r w:rsidRPr="00E259F7">
        <w:rPr>
          <w:rStyle w:val="blk"/>
          <w:sz w:val="24"/>
          <w:szCs w:val="24"/>
        </w:rPr>
        <w:t>ный ущерб, -</w:t>
      </w:r>
      <w:bookmarkStart w:id="2" w:name="dst2398"/>
      <w:bookmarkEnd w:id="2"/>
      <w:r w:rsidRPr="00E259F7">
        <w:rPr>
          <w:rStyle w:val="blk"/>
          <w:sz w:val="24"/>
          <w:szCs w:val="24"/>
        </w:rPr>
        <w:t xml:space="preserve"> наказывается штрафом в размере до 200 000 рублей или в размере заработной платы или иного дохода осужденного за период до 18 месяцев, либо прин</w:t>
      </w:r>
      <w:r w:rsidRPr="00E259F7">
        <w:rPr>
          <w:rStyle w:val="blk"/>
          <w:sz w:val="24"/>
          <w:szCs w:val="24"/>
        </w:rPr>
        <w:t>у</w:t>
      </w:r>
      <w:r w:rsidRPr="00E259F7">
        <w:rPr>
          <w:rStyle w:val="blk"/>
          <w:sz w:val="24"/>
          <w:szCs w:val="24"/>
        </w:rPr>
        <w:t>дительными работами на срок до 3 лет с лишением права занимать</w:t>
      </w:r>
      <w:proofErr w:type="gramEnd"/>
      <w:r w:rsidRPr="00E259F7">
        <w:rPr>
          <w:rStyle w:val="blk"/>
          <w:sz w:val="24"/>
          <w:szCs w:val="24"/>
        </w:rPr>
        <w:t xml:space="preserve"> определенные должности или заниматься определенной деятельн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стью на срок до 3 лет или без такового, либо лишением св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боды на срок до 3 лет с лишением права занимать определенные должности или заниматься о</w:t>
      </w:r>
      <w:r w:rsidRPr="00E259F7">
        <w:rPr>
          <w:rStyle w:val="blk"/>
          <w:sz w:val="24"/>
          <w:szCs w:val="24"/>
        </w:rPr>
        <w:t>п</w:t>
      </w:r>
      <w:r w:rsidRPr="00E259F7">
        <w:rPr>
          <w:rStyle w:val="blk"/>
          <w:sz w:val="24"/>
          <w:szCs w:val="24"/>
        </w:rPr>
        <w:t>ределенной деятельностью на срок до 3 лет или без такового.</w:t>
      </w:r>
    </w:p>
    <w:p w:rsidR="00E259F7" w:rsidRPr="00E259F7" w:rsidRDefault="00E259F7" w:rsidP="00E259F7">
      <w:pPr>
        <w:pStyle w:val="1"/>
        <w:shd w:val="clear" w:color="auto" w:fill="FFFFFF"/>
        <w:spacing w:before="120" w:after="144" w:line="121" w:lineRule="atLeast"/>
        <w:ind w:firstLine="539"/>
        <w:jc w:val="both"/>
        <w:rPr>
          <w:i/>
        </w:rPr>
      </w:pPr>
      <w:bookmarkStart w:id="3" w:name="dst2399"/>
      <w:bookmarkEnd w:id="3"/>
      <w:r w:rsidRPr="00E259F7">
        <w:rPr>
          <w:rStyle w:val="hl"/>
          <w:i/>
          <w:sz w:val="24"/>
          <w:szCs w:val="24"/>
        </w:rPr>
        <w:lastRenderedPageBreak/>
        <w:t>УК РФ Статья 200.5. - подкуп работника контрактной службы, контрактного упра</w:t>
      </w:r>
      <w:r w:rsidRPr="00E259F7">
        <w:rPr>
          <w:rStyle w:val="hl"/>
          <w:i/>
          <w:sz w:val="24"/>
          <w:szCs w:val="24"/>
        </w:rPr>
        <w:t>в</w:t>
      </w:r>
      <w:r w:rsidRPr="00E259F7">
        <w:rPr>
          <w:rStyle w:val="hl"/>
          <w:i/>
          <w:sz w:val="24"/>
          <w:szCs w:val="24"/>
        </w:rPr>
        <w:t xml:space="preserve">ляющего, члена комиссии по осуществлению закупок </w:t>
      </w:r>
    </w:p>
    <w:p w:rsidR="00E259F7" w:rsidRPr="00E259F7" w:rsidRDefault="00E259F7" w:rsidP="00E259F7">
      <w:pPr>
        <w:shd w:val="clear" w:color="auto" w:fill="FFFFFF"/>
        <w:spacing w:line="121" w:lineRule="atLeast"/>
        <w:ind w:firstLine="540"/>
        <w:jc w:val="both"/>
        <w:rPr>
          <w:sz w:val="24"/>
          <w:szCs w:val="24"/>
        </w:rPr>
      </w:pPr>
      <w:bookmarkStart w:id="4" w:name="dst2404"/>
      <w:bookmarkEnd w:id="4"/>
      <w:proofErr w:type="gramStart"/>
      <w:r w:rsidRPr="00E259F7">
        <w:rPr>
          <w:rStyle w:val="blk"/>
          <w:sz w:val="24"/>
          <w:szCs w:val="24"/>
        </w:rPr>
        <w:t>Часть 1 Незаконная передача работнику контрактной службы, контрактному управляющему, члену комиссии по осуществлению закупок, лицу, осуществляющему приемку поставленных тов</w:t>
      </w:r>
      <w:r w:rsidRPr="00E259F7">
        <w:rPr>
          <w:rStyle w:val="blk"/>
          <w:sz w:val="24"/>
          <w:szCs w:val="24"/>
        </w:rPr>
        <w:t>а</w:t>
      </w:r>
      <w:r w:rsidRPr="00E259F7">
        <w:rPr>
          <w:rStyle w:val="blk"/>
          <w:sz w:val="24"/>
          <w:szCs w:val="24"/>
        </w:rPr>
        <w:t>ров, выполненных работ или оказанных услуг, либо иному уполномоченному лицу, представляющ</w:t>
      </w:r>
      <w:r w:rsidRPr="00E259F7">
        <w:rPr>
          <w:rStyle w:val="blk"/>
          <w:sz w:val="24"/>
          <w:szCs w:val="24"/>
        </w:rPr>
        <w:t>е</w:t>
      </w:r>
      <w:r w:rsidRPr="00E259F7">
        <w:rPr>
          <w:rStyle w:val="blk"/>
          <w:sz w:val="24"/>
          <w:szCs w:val="24"/>
        </w:rPr>
        <w:t>му интересы заказчика в сфере закупок товаров, работ, услуг для обеспечения гос</w:t>
      </w:r>
      <w:r w:rsidRPr="00E259F7">
        <w:rPr>
          <w:rStyle w:val="blk"/>
          <w:sz w:val="24"/>
          <w:szCs w:val="24"/>
        </w:rPr>
        <w:t>у</w:t>
      </w:r>
      <w:r w:rsidRPr="00E259F7">
        <w:rPr>
          <w:rStyle w:val="blk"/>
          <w:sz w:val="24"/>
          <w:szCs w:val="24"/>
        </w:rPr>
        <w:t>дарственных или муниципальных нужд, денег, ценных бумаг, иного имущества, а также незаконные оказание ему услуг имущественного характера, предоставление других имущественных прав</w:t>
      </w:r>
      <w:proofErr w:type="gramEnd"/>
      <w:r w:rsidRPr="00E259F7">
        <w:rPr>
          <w:rStyle w:val="blk"/>
          <w:sz w:val="24"/>
          <w:szCs w:val="24"/>
        </w:rPr>
        <w:t xml:space="preserve"> (</w:t>
      </w:r>
      <w:proofErr w:type="gramStart"/>
      <w:r w:rsidRPr="00E259F7">
        <w:rPr>
          <w:rStyle w:val="blk"/>
          <w:sz w:val="24"/>
          <w:szCs w:val="24"/>
        </w:rPr>
        <w:t>в том числе,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</w:t>
      </w:r>
      <w:r w:rsidRPr="00E259F7">
        <w:rPr>
          <w:rStyle w:val="blk"/>
          <w:sz w:val="24"/>
          <w:szCs w:val="24"/>
        </w:rPr>
        <w:t>п</w:t>
      </w:r>
      <w:r w:rsidRPr="00E259F7">
        <w:rPr>
          <w:rStyle w:val="blk"/>
          <w:sz w:val="24"/>
          <w:szCs w:val="24"/>
        </w:rPr>
        <w:t>кой товаров, работ, услуг для обеспечения государственных или муниципальных нужд -</w:t>
      </w:r>
      <w:bookmarkStart w:id="5" w:name="dst2405"/>
      <w:bookmarkEnd w:id="5"/>
      <w:r w:rsidRPr="00E259F7">
        <w:rPr>
          <w:rStyle w:val="blk"/>
          <w:sz w:val="24"/>
          <w:szCs w:val="24"/>
        </w:rPr>
        <w:t xml:space="preserve"> наказываются штрафом в разм</w:t>
      </w:r>
      <w:r w:rsidRPr="00E259F7">
        <w:rPr>
          <w:rStyle w:val="blk"/>
          <w:sz w:val="24"/>
          <w:szCs w:val="24"/>
        </w:rPr>
        <w:t>е</w:t>
      </w:r>
      <w:r w:rsidRPr="00E259F7">
        <w:rPr>
          <w:rStyle w:val="blk"/>
          <w:sz w:val="24"/>
          <w:szCs w:val="24"/>
        </w:rPr>
        <w:t>ре 300 000 – 500 000 рублей или в размере заработной</w:t>
      </w:r>
      <w:proofErr w:type="gramEnd"/>
      <w:r w:rsidRPr="00E259F7">
        <w:rPr>
          <w:rStyle w:val="blk"/>
          <w:sz w:val="24"/>
          <w:szCs w:val="24"/>
        </w:rPr>
        <w:t xml:space="preserve"> </w:t>
      </w:r>
      <w:proofErr w:type="gramStart"/>
      <w:r w:rsidRPr="00E259F7">
        <w:rPr>
          <w:rStyle w:val="blk"/>
          <w:sz w:val="24"/>
          <w:szCs w:val="24"/>
        </w:rPr>
        <w:t>платы или иного дохода осужденного за пер</w:t>
      </w:r>
      <w:r w:rsidRPr="00E259F7">
        <w:rPr>
          <w:rStyle w:val="blk"/>
          <w:sz w:val="24"/>
          <w:szCs w:val="24"/>
        </w:rPr>
        <w:t>и</w:t>
      </w:r>
      <w:r w:rsidRPr="00E259F7">
        <w:rPr>
          <w:rStyle w:val="blk"/>
          <w:sz w:val="24"/>
          <w:szCs w:val="24"/>
        </w:rPr>
        <w:t>од от 6 месяцев до 2 лет, либо ограничением свободы на срок до 2 лет, либо исправительными раб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тами на срок до 2 лет, либо принудительными раб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тами на срок до 3 лет со штрафом в размере до десятикратной суммы подкупа или без такового, либо лишением свободы на срок до 3 лет со штр</w:t>
      </w:r>
      <w:r w:rsidRPr="00E259F7">
        <w:rPr>
          <w:rStyle w:val="blk"/>
          <w:sz w:val="24"/>
          <w:szCs w:val="24"/>
        </w:rPr>
        <w:t>а</w:t>
      </w:r>
      <w:r w:rsidRPr="00E259F7">
        <w:rPr>
          <w:rStyle w:val="blk"/>
          <w:sz w:val="24"/>
          <w:szCs w:val="24"/>
        </w:rPr>
        <w:t>фом в размере</w:t>
      </w:r>
      <w:proofErr w:type="gramEnd"/>
      <w:r w:rsidRPr="00E259F7">
        <w:rPr>
          <w:rStyle w:val="blk"/>
          <w:sz w:val="24"/>
          <w:szCs w:val="24"/>
        </w:rPr>
        <w:t xml:space="preserve"> до десятикратной суммы подкупа или без т</w:t>
      </w:r>
      <w:r w:rsidRPr="00E259F7">
        <w:rPr>
          <w:rStyle w:val="blk"/>
          <w:sz w:val="24"/>
          <w:szCs w:val="24"/>
        </w:rPr>
        <w:t>а</w:t>
      </w:r>
      <w:r w:rsidRPr="00E259F7">
        <w:rPr>
          <w:rStyle w:val="blk"/>
          <w:sz w:val="24"/>
          <w:szCs w:val="24"/>
        </w:rPr>
        <w:t>кового.</w:t>
      </w:r>
    </w:p>
    <w:p w:rsidR="00E259F7" w:rsidRPr="00E259F7" w:rsidRDefault="00E259F7" w:rsidP="00E259F7">
      <w:pPr>
        <w:pStyle w:val="1"/>
        <w:shd w:val="clear" w:color="auto" w:fill="FFFFFF"/>
        <w:spacing w:before="120" w:after="144" w:line="121" w:lineRule="atLeast"/>
        <w:ind w:firstLine="539"/>
        <w:jc w:val="both"/>
        <w:rPr>
          <w:i/>
        </w:rPr>
      </w:pPr>
      <w:bookmarkStart w:id="6" w:name="dst2406"/>
      <w:bookmarkStart w:id="7" w:name="dst2410"/>
      <w:bookmarkEnd w:id="6"/>
      <w:bookmarkEnd w:id="7"/>
      <w:r w:rsidRPr="00E259F7">
        <w:rPr>
          <w:rStyle w:val="hl"/>
          <w:i/>
          <w:sz w:val="24"/>
          <w:szCs w:val="24"/>
        </w:rPr>
        <w:t>УК РФ Статья 200.6. - заведомо ложное экспертное заключение в сфере закупок товаров, р</w:t>
      </w:r>
      <w:r w:rsidRPr="00E259F7">
        <w:rPr>
          <w:rStyle w:val="hl"/>
          <w:i/>
          <w:sz w:val="24"/>
          <w:szCs w:val="24"/>
        </w:rPr>
        <w:t>а</w:t>
      </w:r>
      <w:r w:rsidRPr="00E259F7">
        <w:rPr>
          <w:rStyle w:val="hl"/>
          <w:i/>
          <w:sz w:val="24"/>
          <w:szCs w:val="24"/>
        </w:rPr>
        <w:t xml:space="preserve">бот, услуг для обеспечения государственных и муниципальных нужд </w:t>
      </w:r>
    </w:p>
    <w:p w:rsidR="00E259F7" w:rsidRPr="00E259F7" w:rsidRDefault="00E259F7" w:rsidP="00E259F7">
      <w:pPr>
        <w:shd w:val="clear" w:color="auto" w:fill="FFFFFF"/>
        <w:spacing w:line="121" w:lineRule="atLeast"/>
        <w:ind w:firstLine="540"/>
        <w:jc w:val="both"/>
        <w:rPr>
          <w:sz w:val="24"/>
          <w:szCs w:val="24"/>
        </w:rPr>
      </w:pPr>
      <w:bookmarkStart w:id="8" w:name="dst2519"/>
      <w:bookmarkEnd w:id="8"/>
      <w:proofErr w:type="gramStart"/>
      <w:r w:rsidRPr="00E259F7">
        <w:rPr>
          <w:rStyle w:val="blk"/>
          <w:sz w:val="24"/>
          <w:szCs w:val="24"/>
        </w:rPr>
        <w:t>Часть 1 Дача экспертом,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</w:t>
      </w:r>
      <w:r w:rsidRPr="00E259F7">
        <w:rPr>
          <w:rStyle w:val="blk"/>
          <w:sz w:val="24"/>
          <w:szCs w:val="24"/>
        </w:rPr>
        <w:t>р</w:t>
      </w:r>
      <w:r w:rsidRPr="00E259F7">
        <w:rPr>
          <w:rStyle w:val="blk"/>
          <w:sz w:val="24"/>
          <w:szCs w:val="24"/>
        </w:rPr>
        <w:t>ственных и муниципальных нужд, если это повлекло причинение крупного ущерба, -</w:t>
      </w:r>
      <w:bookmarkStart w:id="9" w:name="dst2520"/>
      <w:bookmarkEnd w:id="9"/>
      <w:r w:rsidRPr="00E259F7">
        <w:rPr>
          <w:rStyle w:val="blk"/>
          <w:sz w:val="24"/>
          <w:szCs w:val="24"/>
        </w:rPr>
        <w:t xml:space="preserve"> нак</w:t>
      </w:r>
      <w:r w:rsidRPr="00E259F7">
        <w:rPr>
          <w:rStyle w:val="blk"/>
          <w:sz w:val="24"/>
          <w:szCs w:val="24"/>
        </w:rPr>
        <w:t>а</w:t>
      </w:r>
      <w:r w:rsidRPr="00E259F7">
        <w:rPr>
          <w:rStyle w:val="blk"/>
          <w:sz w:val="24"/>
          <w:szCs w:val="24"/>
        </w:rPr>
        <w:t>зывается штрафом в размере до 300 000 рублей или в размере заработной платы или иного дохода осужденн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го за период до 1 года с лишением права занимать определенные должности или заниматься</w:t>
      </w:r>
      <w:proofErr w:type="gramEnd"/>
      <w:r w:rsidRPr="00E259F7">
        <w:rPr>
          <w:rStyle w:val="blk"/>
          <w:sz w:val="24"/>
          <w:szCs w:val="24"/>
        </w:rPr>
        <w:t xml:space="preserve"> </w:t>
      </w:r>
      <w:proofErr w:type="gramStart"/>
      <w:r w:rsidRPr="00E259F7">
        <w:rPr>
          <w:rStyle w:val="blk"/>
          <w:sz w:val="24"/>
          <w:szCs w:val="24"/>
        </w:rPr>
        <w:t>опред</w:t>
      </w:r>
      <w:r w:rsidRPr="00E259F7">
        <w:rPr>
          <w:rStyle w:val="blk"/>
          <w:sz w:val="24"/>
          <w:szCs w:val="24"/>
        </w:rPr>
        <w:t>е</w:t>
      </w:r>
      <w:r w:rsidRPr="00E259F7">
        <w:rPr>
          <w:rStyle w:val="blk"/>
          <w:sz w:val="24"/>
          <w:szCs w:val="24"/>
        </w:rPr>
        <w:t>ленной деятельностью на срок до 3 лет или без такового, либо принудител</w:t>
      </w:r>
      <w:r w:rsidRPr="00E259F7">
        <w:rPr>
          <w:rStyle w:val="blk"/>
          <w:sz w:val="24"/>
          <w:szCs w:val="24"/>
        </w:rPr>
        <w:t>ь</w:t>
      </w:r>
      <w:r w:rsidRPr="00E259F7">
        <w:rPr>
          <w:rStyle w:val="blk"/>
          <w:sz w:val="24"/>
          <w:szCs w:val="24"/>
        </w:rPr>
        <w:t>ными работами на срок до 1 года с лишением права занимать определенные должности или заниматься определенной де</w:t>
      </w:r>
      <w:r w:rsidRPr="00E259F7">
        <w:rPr>
          <w:rStyle w:val="blk"/>
          <w:sz w:val="24"/>
          <w:szCs w:val="24"/>
        </w:rPr>
        <w:t>я</w:t>
      </w:r>
      <w:r w:rsidRPr="00E259F7">
        <w:rPr>
          <w:rStyle w:val="blk"/>
          <w:sz w:val="24"/>
          <w:szCs w:val="24"/>
        </w:rPr>
        <w:t>тельностью на срок до 3 лет или без такового, либо лишением своб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ды на срок до 1 года с лишением права занимать определенные должности или заниматься опр</w:t>
      </w:r>
      <w:r w:rsidRPr="00E259F7">
        <w:rPr>
          <w:rStyle w:val="blk"/>
          <w:sz w:val="24"/>
          <w:szCs w:val="24"/>
        </w:rPr>
        <w:t>е</w:t>
      </w:r>
      <w:r w:rsidRPr="00E259F7">
        <w:rPr>
          <w:rStyle w:val="blk"/>
          <w:sz w:val="24"/>
          <w:szCs w:val="24"/>
        </w:rPr>
        <w:t>деленной деятельностью на срок до 3 лет или</w:t>
      </w:r>
      <w:proofErr w:type="gramEnd"/>
      <w:r w:rsidRPr="00E259F7">
        <w:rPr>
          <w:rStyle w:val="blk"/>
          <w:sz w:val="24"/>
          <w:szCs w:val="24"/>
        </w:rPr>
        <w:t xml:space="preserve"> без таков</w:t>
      </w:r>
      <w:r w:rsidRPr="00E259F7">
        <w:rPr>
          <w:rStyle w:val="blk"/>
          <w:sz w:val="24"/>
          <w:szCs w:val="24"/>
        </w:rPr>
        <w:t>о</w:t>
      </w:r>
      <w:r w:rsidRPr="00E259F7">
        <w:rPr>
          <w:rStyle w:val="blk"/>
          <w:sz w:val="24"/>
          <w:szCs w:val="24"/>
        </w:rPr>
        <w:t>го.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u w:val="single"/>
        </w:rPr>
      </w:pPr>
      <w:bookmarkStart w:id="10" w:name="dst2521"/>
      <w:bookmarkStart w:id="11" w:name="dst2524"/>
      <w:bookmarkEnd w:id="10"/>
      <w:bookmarkEnd w:id="11"/>
      <w:r w:rsidRPr="00E259F7">
        <w:rPr>
          <w:i/>
          <w:u w:val="single"/>
        </w:rPr>
        <w:t>Зоны рисков при заключении различных типов договоров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14" w:hanging="714"/>
        <w:jc w:val="both"/>
      </w:pPr>
      <w:r w:rsidRPr="00E259F7">
        <w:t>договор продажи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</w:pPr>
      <w:r w:rsidRPr="00E259F7">
        <w:t>заключение договоров с аффилированными организациями, которые покупают по оптовым ценам, а продают по ро</w:t>
      </w:r>
      <w:r w:rsidRPr="00E259F7">
        <w:t>з</w:t>
      </w:r>
      <w:r w:rsidRPr="00E259F7">
        <w:t>ничным;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манипулирование со скидками;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манипулирование с прайс-листами;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 xml:space="preserve">превышение полномочий (по заключению договора, по скидкам и </w:t>
      </w:r>
      <w:proofErr w:type="spellStart"/>
      <w:r w:rsidRPr="00E259F7">
        <w:t>т</w:t>
      </w:r>
      <w:proofErr w:type="gramStart"/>
      <w:r w:rsidRPr="00E259F7">
        <w:t>.д</w:t>
      </w:r>
      <w:proofErr w:type="spellEnd"/>
      <w:proofErr w:type="gramEnd"/>
      <w:r w:rsidRPr="00E259F7">
        <w:t>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отгрузка товара без предоплаты (необходимо регламентировать процедуры отгрузки тов</w:t>
      </w:r>
      <w:r w:rsidRPr="00E259F7">
        <w:t>а</w:t>
      </w:r>
      <w:r w:rsidRPr="00E259F7">
        <w:t>ра);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отгрузка товара контрагенту, у которого есть дебиторская задолженность;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нарушение плана продаж.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hanging="218"/>
        <w:jc w:val="both"/>
      </w:pPr>
      <w:r w:rsidRPr="00E259F7">
        <w:t>договор на оказание услуг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</w:pPr>
      <w:r w:rsidRPr="00E259F7">
        <w:t>махинации с ценами (сложно понять себестоимость услуги);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</w:pPr>
      <w:r w:rsidRPr="00E259F7">
        <w:t>мнимые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</w:pPr>
      <w:r w:rsidRPr="00E259F7">
        <w:t>договора выполняются работниками предприятия, а не контрагентами;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</w:pPr>
      <w:r w:rsidRPr="00E259F7">
        <w:t>на предприятии есть штатные работники, выполняющие подобные задачи (ненужный дог</w:t>
      </w:r>
      <w:r w:rsidRPr="00E259F7">
        <w:t>о</w:t>
      </w:r>
      <w:r w:rsidRPr="00E259F7">
        <w:t>вор);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</w:pPr>
      <w:r w:rsidRPr="00E259F7">
        <w:lastRenderedPageBreak/>
        <w:t>отсутствует экономическая целесообразность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</w:pPr>
      <w:r w:rsidRPr="00E259F7">
        <w:t>отсутствуют критерии проверки качества услуг;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</w:pPr>
      <w:r w:rsidRPr="00E259F7">
        <w:t xml:space="preserve">особый </w:t>
      </w:r>
      <w:proofErr w:type="gramStart"/>
      <w:r w:rsidRPr="00E259F7">
        <w:t>контроль за</w:t>
      </w:r>
      <w:proofErr w:type="gramEnd"/>
      <w:r w:rsidRPr="00E259F7">
        <w:t xml:space="preserve"> дизайнерскими услугами, маркетинговыми услугами, разработкой това</w:t>
      </w:r>
      <w:r w:rsidRPr="00E259F7">
        <w:t>р</w:t>
      </w:r>
      <w:r w:rsidRPr="00E259F7">
        <w:t>ных знаков, научно-исследовательскими работами и т.д.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20" w:hanging="720"/>
        <w:jc w:val="both"/>
      </w:pPr>
      <w:r w:rsidRPr="00E259F7">
        <w:t xml:space="preserve">договор на закупку товаров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spacing w:before="120" w:after="0"/>
        <w:ind w:left="720" w:hanging="357"/>
        <w:jc w:val="both"/>
      </w:pPr>
      <w:r w:rsidRPr="00E259F7">
        <w:t xml:space="preserve">откаты;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spacing w:before="0" w:after="0"/>
        <w:ind w:left="720" w:hanging="357"/>
        <w:jc w:val="both"/>
      </w:pPr>
      <w:r w:rsidRPr="00E259F7">
        <w:t>авральные закупки;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spacing w:before="0" w:after="0"/>
        <w:ind w:left="720" w:hanging="357"/>
        <w:jc w:val="both"/>
      </w:pPr>
      <w:r w:rsidRPr="00E259F7">
        <w:t>неправильная оценка стоимости владения;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spacing w:before="0" w:after="0"/>
        <w:ind w:left="720" w:hanging="357"/>
        <w:jc w:val="both"/>
      </w:pPr>
      <w:r w:rsidRPr="00E259F7">
        <w:t>махинации с технической документацией (неправильно составленное техническое задание, морально устаревшее оборудование или затратное в последующем обслуживании и т.д.).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20" w:hanging="720"/>
        <w:jc w:val="both"/>
      </w:pPr>
      <w:r w:rsidRPr="00E259F7">
        <w:t>договора на ремонт оборудования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</w:pPr>
      <w:r w:rsidRPr="00E259F7">
        <w:t>махинации с необходимостью (обоснованностью)  ремонта;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махинации со списанием заменяемых частей;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махинации с установкой не новых запчастей при ремонте;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установка анал</w:t>
      </w:r>
      <w:r w:rsidRPr="00E259F7">
        <w:t>о</w:t>
      </w:r>
      <w:r w:rsidRPr="00E259F7">
        <w:t>гов, а не родных запчастей;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использование контрафакта;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ремонт делается силами работников, состоящих в штате, а не работниками контраге</w:t>
      </w:r>
      <w:r w:rsidRPr="00E259F7">
        <w:t>н</w:t>
      </w:r>
      <w:r w:rsidRPr="00E259F7">
        <w:t>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мнимый ремонт;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низкокачественный ремонт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14" w:hanging="714"/>
        <w:jc w:val="both"/>
      </w:pPr>
      <w:r w:rsidRPr="00E259F7">
        <w:t>договора строительства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4"/>
        <w:jc w:val="both"/>
      </w:pPr>
      <w:r w:rsidRPr="00E259F7">
        <w:t>махинации со сметами;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09" w:hanging="352"/>
        <w:jc w:val="both"/>
      </w:pPr>
      <w:r w:rsidRPr="00E259F7">
        <w:t>махинации с отчетностью;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09" w:hanging="352"/>
        <w:jc w:val="both"/>
      </w:pPr>
      <w:r w:rsidRPr="00E259F7">
        <w:t>воровство;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09" w:hanging="352"/>
        <w:jc w:val="both"/>
      </w:pPr>
      <w:r w:rsidRPr="00E259F7">
        <w:t>завышение цен;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09" w:hanging="352"/>
        <w:jc w:val="both"/>
      </w:pPr>
      <w:r w:rsidRPr="00E259F7">
        <w:t>махинации со скрытыми работами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u w:val="single"/>
        </w:rPr>
      </w:pPr>
      <w:r w:rsidRPr="00E259F7">
        <w:rPr>
          <w:i/>
          <w:u w:val="single"/>
        </w:rPr>
        <w:t>Картельный сговор (применяются чаще всего на торгах и конкурсах по ФЗ-223 и ФЗ-44)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ind w:firstLine="720"/>
        <w:jc w:val="both"/>
      </w:pPr>
      <w:r w:rsidRPr="00E259F7">
        <w:rPr>
          <w:i/>
        </w:rPr>
        <w:t>Картель</w:t>
      </w:r>
      <w:r w:rsidRPr="00E259F7">
        <w:t xml:space="preserve"> - соглашение между конкурентами, которое приводит или может привести к уст</w:t>
      </w:r>
      <w:r w:rsidRPr="00E259F7">
        <w:t>а</w:t>
      </w:r>
      <w:r w:rsidRPr="00E259F7">
        <w:t>новлению и поддержанию цен на торгах, разделу рынка, созданию дефицита или отказу от заключ</w:t>
      </w:r>
      <w:r w:rsidRPr="00E259F7">
        <w:t>е</w:t>
      </w:r>
      <w:r w:rsidRPr="00E259F7">
        <w:t>ния договоров с определенными продавцами или покупателями (бойкоту).</w:t>
      </w:r>
    </w:p>
    <w:p w:rsidR="00E259F7" w:rsidRPr="00E259F7" w:rsidRDefault="00E259F7" w:rsidP="00E259F7">
      <w:pPr>
        <w:autoSpaceDE w:val="0"/>
        <w:autoSpaceDN w:val="0"/>
        <w:adjustRightInd w:val="0"/>
        <w:rPr>
          <w:sz w:val="24"/>
          <w:szCs w:val="24"/>
        </w:rPr>
      </w:pPr>
    </w:p>
    <w:p w:rsidR="00E259F7" w:rsidRPr="00E259F7" w:rsidRDefault="00E259F7" w:rsidP="00E259F7">
      <w:pPr>
        <w:autoSpaceDE w:val="0"/>
        <w:autoSpaceDN w:val="0"/>
        <w:adjustRightInd w:val="0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Виды картелей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i/>
        </w:rPr>
        <w:t>горизонтальные картели</w:t>
      </w:r>
      <w:r w:rsidRPr="00E259F7">
        <w:t xml:space="preserve"> – соглашения между субъектами-конкурентами, осуществляющими продажу или приобретение на одном товарном рынке, если они приводят или могут привести к определенным последствиям;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i/>
        </w:rPr>
        <w:t>вертикальные картели</w:t>
      </w:r>
      <w:r w:rsidRPr="00E259F7">
        <w:t xml:space="preserve"> - соглашения между компаниями разного уровня (например, официал</w:t>
      </w:r>
      <w:r w:rsidRPr="00E259F7">
        <w:t>ь</w:t>
      </w:r>
      <w:r w:rsidRPr="00E259F7">
        <w:t>ными представителями, дистрибьюторами и дилерами), которые приводят к уст</w:t>
      </w:r>
      <w:r w:rsidRPr="00E259F7">
        <w:t>а</w:t>
      </w:r>
      <w:r w:rsidRPr="00E259F7">
        <w:t>нов</w:t>
      </w:r>
      <w:r w:rsidRPr="00E259F7">
        <w:rPr>
          <w:bCs/>
          <w:szCs w:val="24"/>
        </w:rPr>
        <w:t>лению цен и недопущению других игроков до рынка;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i/>
        </w:rPr>
        <w:t>одноразовые картели</w:t>
      </w:r>
      <w:r w:rsidRPr="00E259F7">
        <w:t xml:space="preserve"> -  соглашения заключаются один или два раза. Они действует, как пр</w:t>
      </w:r>
      <w:r w:rsidRPr="00E259F7">
        <w:t>а</w:t>
      </w:r>
      <w:r w:rsidRPr="00E259F7">
        <w:t xml:space="preserve">вило, в закупках, где стоимость товара, работы или услуги очень велика. После фактического или </w:t>
      </w:r>
      <w:r w:rsidRPr="00E259F7">
        <w:rPr>
          <w:bCs/>
          <w:szCs w:val="24"/>
        </w:rPr>
        <w:t>условн</w:t>
      </w:r>
      <w:r w:rsidRPr="00E259F7">
        <w:rPr>
          <w:bCs/>
          <w:szCs w:val="24"/>
        </w:rPr>
        <w:t>о</w:t>
      </w:r>
      <w:r w:rsidRPr="00E259F7">
        <w:rPr>
          <w:bCs/>
          <w:szCs w:val="24"/>
        </w:rPr>
        <w:t>го исполнения контракта картель распадается;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bCs/>
          <w:szCs w:val="24"/>
        </w:rPr>
      </w:pPr>
      <w:r w:rsidRPr="00E259F7">
        <w:rPr>
          <w:i/>
        </w:rPr>
        <w:t xml:space="preserve">сезонные картели - </w:t>
      </w:r>
      <w:r w:rsidRPr="00E259F7">
        <w:t xml:space="preserve"> соглашения, которые привязаны к особенностям рынков и возникают по гр</w:t>
      </w:r>
      <w:r w:rsidRPr="00E259F7">
        <w:t>а</w:t>
      </w:r>
      <w:r w:rsidRPr="00E259F7">
        <w:t>фику. Причем их состав может со временем меняться. Когда на рынке не сезон, картель распад</w:t>
      </w:r>
      <w:r w:rsidRPr="00E259F7">
        <w:t>а</w:t>
      </w:r>
      <w:r w:rsidRPr="00E259F7">
        <w:t>ется, чтобы вновь со</w:t>
      </w:r>
      <w:r w:rsidRPr="00E259F7">
        <w:rPr>
          <w:bCs/>
          <w:szCs w:val="24"/>
        </w:rPr>
        <w:t xml:space="preserve">браться в определенное время. 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rPr>
          <w:bCs/>
          <w:i/>
          <w:szCs w:val="24"/>
        </w:rPr>
      </w:pPr>
      <w:r w:rsidRPr="00E259F7">
        <w:rPr>
          <w:bCs/>
          <w:i/>
          <w:szCs w:val="24"/>
        </w:rPr>
        <w:t>Некоторые схемы картелей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i/>
        </w:rPr>
        <w:lastRenderedPageBreak/>
        <w:t>таран.</w:t>
      </w:r>
      <w:r w:rsidRPr="00E259F7">
        <w:t xml:space="preserve"> Две компании с самого начала открытия торгов, чередуясь, сбавляют цену ниже себест</w:t>
      </w:r>
      <w:r w:rsidRPr="00E259F7">
        <w:t>о</w:t>
      </w:r>
      <w:r w:rsidRPr="00E259F7">
        <w:t>имости (другие участники не успевают подать заявки). В последний момент, перед закрытием тор</w:t>
      </w:r>
      <w:r w:rsidRPr="00E259F7">
        <w:rPr>
          <w:szCs w:val="24"/>
        </w:rPr>
        <w:t>гов, третья компания делает предложение с минимальным снижением. Остальные доброс</w:t>
      </w:r>
      <w:r w:rsidRPr="00E259F7">
        <w:rPr>
          <w:szCs w:val="24"/>
        </w:rPr>
        <w:t>о</w:t>
      </w:r>
      <w:r w:rsidRPr="00E259F7">
        <w:rPr>
          <w:szCs w:val="24"/>
        </w:rPr>
        <w:t xml:space="preserve">вестные участники, видя бессмысленность торгов, не </w:t>
      </w:r>
      <w:proofErr w:type="gramStart"/>
      <w:r w:rsidRPr="00E259F7">
        <w:rPr>
          <w:szCs w:val="24"/>
        </w:rPr>
        <w:t>заявляются</w:t>
      </w:r>
      <w:proofErr w:type="gramEnd"/>
      <w:r w:rsidRPr="00E259F7">
        <w:rPr>
          <w:szCs w:val="24"/>
        </w:rPr>
        <w:t>. Первые две компании по ит</w:t>
      </w:r>
      <w:r w:rsidRPr="00E259F7">
        <w:rPr>
          <w:szCs w:val="24"/>
        </w:rPr>
        <w:t>о</w:t>
      </w:r>
      <w:r w:rsidRPr="00E259F7">
        <w:rPr>
          <w:szCs w:val="24"/>
        </w:rPr>
        <w:t>гам рассмотрения документов снимаются с торгов (не хватает документов, заявки неправильно заполнены и т.д.). В отсутствии других предложений ко</w:t>
      </w:r>
      <w:r w:rsidRPr="00E259F7">
        <w:rPr>
          <w:szCs w:val="24"/>
        </w:rPr>
        <w:t>н</w:t>
      </w:r>
      <w:r w:rsidRPr="00E259F7">
        <w:rPr>
          <w:szCs w:val="24"/>
        </w:rPr>
        <w:t>тракт заключается с третьей компанией по максимальной цене;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i/>
        </w:rPr>
        <w:t>географ</w:t>
      </w:r>
      <w:r w:rsidRPr="00E259F7">
        <w:t>. Как правило, такое поведение связано со спецификой отрасли, когда конкуренции фа</w:t>
      </w:r>
      <w:r w:rsidRPr="00E259F7">
        <w:t>к</w:t>
      </w:r>
      <w:r w:rsidRPr="00E259F7">
        <w:t xml:space="preserve">тически нет, на рынке работают две-три </w:t>
      </w:r>
      <w:r w:rsidRPr="00E259F7">
        <w:rPr>
          <w:szCs w:val="24"/>
        </w:rPr>
        <w:t xml:space="preserve">компании, которые отлично знают друг друга, а цена входа на рынок для сторонних игроков слишком высока. </w:t>
      </w:r>
      <w:r w:rsidRPr="00E259F7">
        <w:rPr>
          <w:bCs/>
          <w:szCs w:val="24"/>
        </w:rPr>
        <w:t>В определенный момент компа</w:t>
      </w:r>
      <w:r w:rsidRPr="00E259F7">
        <w:t>нии д</w:t>
      </w:r>
      <w:r w:rsidRPr="00E259F7">
        <w:t>о</w:t>
      </w:r>
      <w:r w:rsidRPr="00E259F7">
        <w:t>говариваются о разделе рынка с точки зрения удобства логистики и обслуживания своих интер</w:t>
      </w:r>
      <w:r w:rsidRPr="00E259F7">
        <w:t>е</w:t>
      </w:r>
      <w:r w:rsidRPr="00E259F7">
        <w:t>сов;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bCs/>
          <w:i/>
        </w:rPr>
        <w:t>максимум</w:t>
      </w:r>
      <w:r w:rsidRPr="00E259F7">
        <w:rPr>
          <w:bCs/>
        </w:rPr>
        <w:t xml:space="preserve">. Сговор участников торгов. </w:t>
      </w:r>
      <w:r w:rsidRPr="00E259F7">
        <w:t xml:space="preserve">В </w:t>
      </w:r>
      <w:proofErr w:type="spellStart"/>
      <w:r w:rsidRPr="00E259F7">
        <w:t>госзакупках</w:t>
      </w:r>
      <w:proofErr w:type="spellEnd"/>
      <w:r w:rsidRPr="00E259F7">
        <w:t xml:space="preserve"> такое поведение участников картелей хор</w:t>
      </w:r>
      <w:r w:rsidRPr="00E259F7">
        <w:t>о</w:t>
      </w:r>
      <w:r w:rsidRPr="00E259F7">
        <w:t>шо видно из аналитических систем. Один и тот же предмет к</w:t>
      </w:r>
      <w:r w:rsidRPr="00E259F7">
        <w:rPr>
          <w:szCs w:val="24"/>
        </w:rPr>
        <w:t>онтракта, минимальное снижение стоимости работ, но победители разные. Компании заранее договариваются об объемах и ценах. Важно, что данный тип соглашений особенно характерен для крупных розничных рынков с огр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ниченным количеством поставщиков;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</w:pPr>
      <w:r w:rsidRPr="00E259F7">
        <w:rPr>
          <w:i/>
        </w:rPr>
        <w:t>вальс.</w:t>
      </w:r>
      <w:r w:rsidRPr="00E259F7">
        <w:t xml:space="preserve"> Компании договариваются о пооч</w:t>
      </w:r>
      <w:r w:rsidRPr="00E259F7">
        <w:t>е</w:t>
      </w:r>
      <w:r w:rsidRPr="00E259F7">
        <w:t>редной смене победителя;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i/>
        </w:rPr>
        <w:t>торги без торгов</w:t>
      </w:r>
      <w:r w:rsidRPr="00E259F7">
        <w:t xml:space="preserve">. Компании заранее договариваются, кто и в каких торгах будет выигрывать, расписывают доли рынка. При проведении торгов участники </w:t>
      </w:r>
      <w:proofErr w:type="gramStart"/>
      <w:r w:rsidRPr="00E259F7">
        <w:t>заявляются</w:t>
      </w:r>
      <w:proofErr w:type="gramEnd"/>
      <w:r w:rsidRPr="00E259F7">
        <w:t xml:space="preserve"> только на свой лот и в</w:t>
      </w:r>
      <w:r w:rsidRPr="00E259F7">
        <w:t>ы</w:t>
      </w:r>
      <w:r w:rsidRPr="00E259F7">
        <w:t>игрывают его по максимальной цене;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i/>
        </w:rPr>
        <w:t>сговор с заказчиком</w:t>
      </w:r>
      <w:r w:rsidRPr="00E259F7">
        <w:t>. Заказчик договаривается с участниками картеля, что будет отклонять з</w:t>
      </w:r>
      <w:r w:rsidRPr="00E259F7">
        <w:t>а</w:t>
      </w:r>
      <w:r w:rsidRPr="00E259F7">
        <w:t>явки остальных участников. Конкурсные процедуры проходят с минимальным снижением, а за опр</w:t>
      </w:r>
      <w:r w:rsidRPr="00E259F7">
        <w:t>е</w:t>
      </w:r>
      <w:r w:rsidRPr="00E259F7">
        <w:t xml:space="preserve">деленное </w:t>
      </w:r>
      <w:r w:rsidRPr="00E259F7">
        <w:rPr>
          <w:szCs w:val="24"/>
        </w:rPr>
        <w:t>вознаграждение все конкуренты отсеиваются;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i/>
        </w:rPr>
        <w:t>сговор роботов</w:t>
      </w:r>
      <w:r w:rsidRPr="00E259F7">
        <w:t>. Картельное соглашение реализуется не людьми, а аукционными роботами, ко</w:t>
      </w:r>
      <w:r w:rsidRPr="00E259F7">
        <w:t>м</w:t>
      </w:r>
      <w:r w:rsidRPr="00E259F7">
        <w:t xml:space="preserve">пьютерными </w:t>
      </w:r>
      <w:r w:rsidRPr="00E259F7">
        <w:rPr>
          <w:szCs w:val="24"/>
        </w:rPr>
        <w:t>алгоритмами, которые выставляют цену от организации по заранее написанному сценарию.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rPr>
          <w:i/>
          <w:szCs w:val="24"/>
        </w:rPr>
      </w:pPr>
      <w:r w:rsidRPr="00E259F7">
        <w:rPr>
          <w:i/>
          <w:szCs w:val="24"/>
        </w:rPr>
        <w:t>Главные признаки картелей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20" w:hanging="720"/>
        <w:jc w:val="both"/>
        <w:rPr>
          <w:szCs w:val="24"/>
        </w:rPr>
      </w:pPr>
      <w:r w:rsidRPr="00E259F7">
        <w:rPr>
          <w:szCs w:val="24"/>
        </w:rPr>
        <w:t>минимальное снижение цены или снижение в одинаковом диапазоне;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20" w:hanging="720"/>
        <w:jc w:val="both"/>
        <w:rPr>
          <w:szCs w:val="24"/>
        </w:rPr>
      </w:pPr>
      <w:r w:rsidRPr="00E259F7">
        <w:rPr>
          <w:szCs w:val="24"/>
        </w:rPr>
        <w:t>чередование победит</w:t>
      </w:r>
      <w:r w:rsidRPr="00E259F7">
        <w:rPr>
          <w:szCs w:val="24"/>
        </w:rPr>
        <w:t>е</w:t>
      </w:r>
      <w:r w:rsidRPr="00E259F7">
        <w:rPr>
          <w:szCs w:val="24"/>
        </w:rPr>
        <w:t>лей;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720" w:hanging="720"/>
        <w:jc w:val="both"/>
      </w:pPr>
      <w:proofErr w:type="spellStart"/>
      <w:r w:rsidRPr="00E259F7">
        <w:t>аффилированность</w:t>
      </w:r>
      <w:proofErr w:type="spellEnd"/>
      <w:r w:rsidRPr="00E259F7">
        <w:t xml:space="preserve"> участников;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t>систематический отказ от конкуренции. Одна из организаций постоянно выходит на торги, но н</w:t>
      </w:r>
      <w:r w:rsidRPr="00E259F7">
        <w:t>и</w:t>
      </w:r>
      <w:r w:rsidRPr="00E259F7">
        <w:t xml:space="preserve">когда ничего не выигрывает. </w:t>
      </w:r>
      <w:proofErr w:type="gramStart"/>
      <w:r w:rsidRPr="00E259F7">
        <w:t>Заявляется</w:t>
      </w:r>
      <w:proofErr w:type="gramEnd"/>
      <w:r w:rsidRPr="00E259F7">
        <w:t xml:space="preserve"> для статистики, но не делает ценовых предложений. Т</w:t>
      </w:r>
      <w:r w:rsidRPr="00E259F7">
        <w:t>а</w:t>
      </w:r>
      <w:r w:rsidRPr="00E259F7">
        <w:t>ким образом, картели создают мнимую конкуренцию, для того чтобы было меньше во</w:t>
      </w:r>
      <w:r w:rsidRPr="00E259F7">
        <w:rPr>
          <w:szCs w:val="24"/>
        </w:rPr>
        <w:t>просов к контрактам от проверяющих органов, поскольку закупки с единственным учас</w:t>
      </w:r>
      <w:r w:rsidRPr="00E259F7">
        <w:rPr>
          <w:szCs w:val="24"/>
        </w:rPr>
        <w:t>т</w:t>
      </w:r>
      <w:r w:rsidRPr="00E259F7">
        <w:rPr>
          <w:szCs w:val="24"/>
        </w:rPr>
        <w:t>ником могут стать поводом для дополнительной проверки.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Основные нарушения ФЗ-223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720" w:hanging="720"/>
        <w:jc w:val="both"/>
        <w:rPr>
          <w:bCs/>
        </w:rPr>
      </w:pPr>
      <w:r w:rsidRPr="00E259F7">
        <w:rPr>
          <w:bCs/>
        </w:rPr>
        <w:t>заключение договора с единственным поставщиком;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720" w:hanging="720"/>
        <w:jc w:val="both"/>
        <w:rPr>
          <w:bCs/>
        </w:rPr>
      </w:pPr>
      <w:proofErr w:type="gramStart"/>
      <w:r w:rsidRPr="00E259F7">
        <w:rPr>
          <w:bCs/>
        </w:rPr>
        <w:t>неправильное</w:t>
      </w:r>
      <w:proofErr w:type="gramEnd"/>
      <w:r w:rsidRPr="00E259F7">
        <w:rPr>
          <w:bCs/>
        </w:rPr>
        <w:t xml:space="preserve"> обоснования начальной цены;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720" w:hanging="720"/>
        <w:jc w:val="both"/>
        <w:rPr>
          <w:bCs/>
        </w:rPr>
      </w:pPr>
      <w:r w:rsidRPr="00E259F7">
        <w:rPr>
          <w:bCs/>
        </w:rPr>
        <w:t>искусственное дробление крупных закупок;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720" w:hanging="720"/>
        <w:jc w:val="both"/>
        <w:rPr>
          <w:bCs/>
        </w:rPr>
      </w:pPr>
      <w:r w:rsidRPr="00E259F7">
        <w:rPr>
          <w:bCs/>
        </w:rPr>
        <w:t>нарушение процедур проведения торгов (сроки, процедура, размещ</w:t>
      </w:r>
      <w:r w:rsidRPr="00E259F7">
        <w:rPr>
          <w:bCs/>
        </w:rPr>
        <w:t>е</w:t>
      </w:r>
      <w:r w:rsidRPr="00E259F7">
        <w:rPr>
          <w:bCs/>
        </w:rPr>
        <w:t>ние в ЕИС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720" w:hanging="720"/>
        <w:jc w:val="both"/>
        <w:rPr>
          <w:bCs/>
        </w:rPr>
      </w:pPr>
      <w:r w:rsidRPr="00E259F7">
        <w:rPr>
          <w:bCs/>
        </w:rPr>
        <w:lastRenderedPageBreak/>
        <w:t>наличие конфликта интересов;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720" w:hanging="720"/>
        <w:jc w:val="both"/>
        <w:rPr>
          <w:bCs/>
        </w:rPr>
      </w:pPr>
      <w:r w:rsidRPr="00E259F7">
        <w:rPr>
          <w:bCs/>
        </w:rPr>
        <w:t>неправильное применение мер ответственности к поставщикам;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360"/>
        <w:jc w:val="both"/>
        <w:rPr>
          <w:bCs/>
        </w:rPr>
      </w:pPr>
      <w:proofErr w:type="gramStart"/>
      <w:r w:rsidRPr="00E259F7">
        <w:rPr>
          <w:bCs/>
        </w:rPr>
        <w:t xml:space="preserve">наличие в закупочной документации </w:t>
      </w:r>
      <w:proofErr w:type="spellStart"/>
      <w:r w:rsidRPr="00E259F7">
        <w:rPr>
          <w:bCs/>
        </w:rPr>
        <w:t>коррупциогенных</w:t>
      </w:r>
      <w:proofErr w:type="spellEnd"/>
      <w:r w:rsidRPr="00E259F7">
        <w:rPr>
          <w:bCs/>
        </w:rPr>
        <w:t xml:space="preserve"> факторов (размытые нормы об основан</w:t>
      </w:r>
      <w:r w:rsidRPr="00E259F7">
        <w:rPr>
          <w:bCs/>
        </w:rPr>
        <w:t>и</w:t>
      </w:r>
      <w:r w:rsidRPr="00E259F7">
        <w:rPr>
          <w:bCs/>
        </w:rPr>
        <w:t>ях проведения тех или иных процедур, неясные критерии определения победителя в ряде проц</w:t>
      </w:r>
      <w:r w:rsidRPr="00E259F7">
        <w:rPr>
          <w:bCs/>
        </w:rPr>
        <w:t>е</w:t>
      </w:r>
      <w:r w:rsidRPr="00E259F7">
        <w:rPr>
          <w:bCs/>
        </w:rPr>
        <w:t>дур, непонятные процедуры (</w:t>
      </w:r>
      <w:proofErr w:type="spellStart"/>
      <w:r w:rsidRPr="00E259F7">
        <w:rPr>
          <w:bCs/>
        </w:rPr>
        <w:t>редукцион</w:t>
      </w:r>
      <w:proofErr w:type="spellEnd"/>
      <w:r w:rsidRPr="00E259F7">
        <w:rPr>
          <w:bCs/>
        </w:rPr>
        <w:t>, конкурентные переговоры), чрезмерно высокие требов</w:t>
      </w:r>
      <w:r w:rsidRPr="00E259F7">
        <w:rPr>
          <w:bCs/>
        </w:rPr>
        <w:t>а</w:t>
      </w:r>
      <w:r w:rsidRPr="00E259F7">
        <w:rPr>
          <w:bCs/>
        </w:rPr>
        <w:t xml:space="preserve">ния к обеспечению заявок и договоров, </w:t>
      </w:r>
      <w:proofErr w:type="spellStart"/>
      <w:r w:rsidRPr="00E259F7">
        <w:rPr>
          <w:bCs/>
        </w:rPr>
        <w:t>неизмеряемые</w:t>
      </w:r>
      <w:proofErr w:type="spellEnd"/>
      <w:r w:rsidRPr="00E259F7">
        <w:rPr>
          <w:bCs/>
        </w:rPr>
        <w:t xml:space="preserve"> требования к участникам закупок, право заказчика отказаться от проведения закупки или от заключения дог</w:t>
      </w:r>
      <w:r w:rsidRPr="00E259F7">
        <w:rPr>
          <w:bCs/>
        </w:rPr>
        <w:t>о</w:t>
      </w:r>
      <w:r w:rsidRPr="00E259F7">
        <w:rPr>
          <w:bCs/>
        </w:rPr>
        <w:t>вора с победителем);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360"/>
        <w:jc w:val="both"/>
        <w:rPr>
          <w:bCs/>
        </w:rPr>
      </w:pPr>
      <w:r w:rsidRPr="00E259F7">
        <w:rPr>
          <w:bCs/>
        </w:rPr>
        <w:t>не опубликовано положение о закупках (изменения в него);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360"/>
        <w:jc w:val="both"/>
        <w:rPr>
          <w:bCs/>
        </w:rPr>
      </w:pPr>
      <w:r w:rsidRPr="00E259F7">
        <w:rPr>
          <w:bCs/>
        </w:rPr>
        <w:t>не заполнены все разделы плана закупок;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360"/>
        <w:jc w:val="both"/>
        <w:rPr>
          <w:bCs/>
        </w:rPr>
      </w:pPr>
      <w:r w:rsidRPr="00E259F7">
        <w:rPr>
          <w:bCs/>
        </w:rPr>
        <w:t>не размещена документация и проект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360"/>
        <w:jc w:val="both"/>
        <w:rPr>
          <w:bCs/>
        </w:rPr>
      </w:pPr>
      <w:r w:rsidRPr="00E259F7">
        <w:rPr>
          <w:bCs/>
        </w:rPr>
        <w:t>не опубликованы ежемесячные отчеты;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  <w:tab w:val="num" w:pos="436"/>
        </w:tabs>
        <w:spacing w:before="120" w:after="0"/>
        <w:ind w:left="360"/>
        <w:jc w:val="both"/>
        <w:rPr>
          <w:bCs/>
        </w:rPr>
      </w:pPr>
      <w:r w:rsidRPr="00E259F7">
        <w:rPr>
          <w:bCs/>
        </w:rPr>
        <w:t>не размещены дополнительные соглашения к догов</w:t>
      </w:r>
      <w:r w:rsidRPr="00E259F7">
        <w:rPr>
          <w:bCs/>
        </w:rPr>
        <w:t>о</w:t>
      </w:r>
      <w:r w:rsidRPr="00E259F7">
        <w:rPr>
          <w:bCs/>
        </w:rPr>
        <w:t>рам.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b/>
          <w:i/>
          <w:u w:val="single"/>
        </w:rPr>
      </w:pPr>
      <w:r w:rsidRPr="00E259F7">
        <w:rPr>
          <w:b/>
          <w:i/>
          <w:u w:val="single"/>
        </w:rPr>
        <w:t>Налоговые риски в договорной работе</w:t>
      </w:r>
    </w:p>
    <w:p w:rsidR="00E259F7" w:rsidRPr="00E259F7" w:rsidRDefault="00E259F7" w:rsidP="00E259F7">
      <w:pPr>
        <w:pStyle w:val="af3"/>
        <w:spacing w:before="120" w:beforeAutospacing="0" w:after="0" w:afterAutospacing="0"/>
        <w:ind w:left="142" w:hanging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Претензии налоговых органов чаще всего бывают: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неправильная уплата налогов (неправильное определение налогооблагаемой базы, отчисление налогов не в тот бюджет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мнимые сделки;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необоснованное требование к возврату НДС;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уменьшение налогооблагаемой базы (например, завышение расходов);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дробление бизнеса для минимизации налогов;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неправильное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трансферное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ценообразование;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неправильное использование контрольно-кассовых машин</w:t>
      </w:r>
    </w:p>
    <w:p w:rsidR="00E259F7" w:rsidRPr="00E259F7" w:rsidRDefault="00E259F7" w:rsidP="00E259F7">
      <w:pPr>
        <w:pStyle w:val="af3"/>
        <w:spacing w:before="120" w:beforeAutospacing="0" w:after="0" w:afterAutospacing="0"/>
        <w:ind w:left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Предприятие может заинтересовать налоговые органы при следующих показателях деятельн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сти: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налоговая нагрузка ниже ее среднего уровня по хозяйствующим субъектам в конкретной о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расли (виду экономической деятельности). Налоговая нагрузка рассчитывается как соотнош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ние суммы уплаченных налогов (по данным налоговых органов) и оборота организаций (по данным Росст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та);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отражение в бухгалтерской или налоговой отчетности убытков на протяжении нескольких нал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говых периодов;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отражение в налоговой отчетности значительных сумм налоговых вычетов за определенный п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риод (доля вычетов по НДС от суммы начисленного с налоговой базы налога равна либо прев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шает 89% за период 12 месяцев);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опережающий темп роста расходов над темпом роста доходов от реализации товаров (работ, услуг). Несоответствие темпов роста расходов по сравнению с темпом роста доходов, отраже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ных в налоговой и финансовой отчетности;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выплата среднемесячной заработной платы на одного работника ниже среднего уровня по в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ду экономической деятельности в субъекте РФ. Информацию об указанных статистических показ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телях можно получить из ряда источников: сайты Росстата и управлений ФНС по суб</w:t>
      </w:r>
      <w:r w:rsidRPr="00E259F7">
        <w:rPr>
          <w:rFonts w:ascii="Times New Roman" w:hAnsi="Times New Roman"/>
          <w:color w:val="auto"/>
          <w:sz w:val="24"/>
          <w:szCs w:val="24"/>
        </w:rPr>
        <w:t>ъ</w:t>
      </w:r>
      <w:r w:rsidRPr="00E259F7">
        <w:rPr>
          <w:rFonts w:ascii="Times New Roman" w:hAnsi="Times New Roman"/>
          <w:color w:val="auto"/>
          <w:sz w:val="24"/>
          <w:szCs w:val="24"/>
        </w:rPr>
        <w:t>ектам РФ и т.д.;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неоднократное приближение к предельному значению устано</w:t>
      </w:r>
      <w:r w:rsidRPr="00E259F7">
        <w:rPr>
          <w:rFonts w:ascii="Times New Roman" w:hAnsi="Times New Roman"/>
          <w:color w:val="auto"/>
          <w:sz w:val="24"/>
          <w:szCs w:val="24"/>
        </w:rPr>
        <w:t>в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ленных Налоговым кодексом РФ величин показателей, предоставляющих право применять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налогоплатильщикам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специальные налоговые режимы;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отражение индивидуальным предпринимателем суммы расхода, максимально прибл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женной к сумме его дохода, полученного за календарный год;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построение финансово-хозяйственной деятельности на основе заключения договоров с конт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агентами-перекупщиками или посредниками (цепочки контрагентов) без наличия разумных эк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номических или иных причин (деловой цели);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предоставление организацией пояснений на уведомление налогового органа о выявлении несоответствия показателей деятельности (выявление в ходе камеральной налоговой проверки ошибки в налоговой декларации или противоречия между сведениями, содержащимися в пре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ставленных документах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неоднократное снятие с учета и постановки на учет в налоговых органах организации в связи с и</w:t>
      </w:r>
      <w:r w:rsidRPr="00E259F7">
        <w:rPr>
          <w:rFonts w:ascii="Times New Roman" w:hAnsi="Times New Roman"/>
          <w:color w:val="auto"/>
          <w:sz w:val="24"/>
          <w:szCs w:val="24"/>
        </w:rPr>
        <w:t>з</w:t>
      </w:r>
      <w:r w:rsidRPr="00E259F7">
        <w:rPr>
          <w:rFonts w:ascii="Times New Roman" w:hAnsi="Times New Roman"/>
          <w:color w:val="auto"/>
          <w:sz w:val="24"/>
          <w:szCs w:val="24"/>
        </w:rPr>
        <w:t>менением местонахождения;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значительное отклонение уровня рентабельности по данным бухгалтерского учета от уровня ре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табельности для данной сферы деятельности по данным статистики;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ведение финансово-хозяйственной деятельности с высоким налоговым риском. Сведения о сп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собах ведения финансово-хозяйственной деятельности с высоким налоговым риском ра</w:t>
      </w:r>
      <w:r w:rsidRPr="00E259F7">
        <w:rPr>
          <w:rFonts w:ascii="Times New Roman" w:hAnsi="Times New Roman"/>
          <w:color w:val="auto"/>
          <w:sz w:val="24"/>
          <w:szCs w:val="24"/>
        </w:rPr>
        <w:t>з</w:t>
      </w:r>
      <w:r w:rsidRPr="00E259F7">
        <w:rPr>
          <w:rFonts w:ascii="Times New Roman" w:hAnsi="Times New Roman"/>
          <w:color w:val="auto"/>
          <w:sz w:val="24"/>
          <w:szCs w:val="24"/>
        </w:rPr>
        <w:t>мещается на сайте ФНС РФ;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организация тратит большие суммы на нематериальные услуги (консалтинг, реклама, разр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ботка товарных знаков, научные разработки, юридические услуги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организация заключает гражданско-правовые договора на деятельность, для которой предусмо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рены штатные единицы;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организация часто заключает договора с ИП или с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самозанятыми</w:t>
      </w:r>
      <w:proofErr w:type="spellEnd"/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Что учитывать при взаимоотношениях с </w:t>
      </w:r>
      <w:proofErr w:type="gramStart"/>
      <w:r w:rsidRPr="00E259F7">
        <w:rPr>
          <w:rFonts w:ascii="Times New Roman" w:hAnsi="Times New Roman"/>
          <w:i/>
          <w:color w:val="auto"/>
          <w:sz w:val="24"/>
          <w:szCs w:val="24"/>
        </w:rPr>
        <w:t>налоговой</w:t>
      </w:r>
      <w:proofErr w:type="gramEnd"/>
      <w:r w:rsidRPr="00E259F7">
        <w:rPr>
          <w:rFonts w:ascii="Times New Roman" w:hAnsi="Times New Roman"/>
          <w:i/>
          <w:color w:val="auto"/>
          <w:sz w:val="24"/>
          <w:szCs w:val="24"/>
        </w:rPr>
        <w:t>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налоговая должна доказать выгоду по минимизации налогов при ведении договорной работы;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доказать реальность сделки можно используя видео, данные СКУД, пропуска и т.д.;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должна быть инструкция по договорной работе, в том числе регламент проверки контрагента, и доказательство того, что он выполняется;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учитывать статью 54.1 Налогового кодекса, появившуюся в 2017 году;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получении требований из налоговой необходимо определить, какой именно эпизод хозя</w:t>
      </w:r>
      <w:r w:rsidRPr="00E259F7">
        <w:rPr>
          <w:rFonts w:ascii="Times New Roman" w:hAnsi="Times New Roman"/>
          <w:color w:val="auto"/>
          <w:sz w:val="24"/>
          <w:szCs w:val="24"/>
        </w:rPr>
        <w:t>й</w:t>
      </w:r>
      <w:r w:rsidRPr="00E259F7">
        <w:rPr>
          <w:rFonts w:ascii="Times New Roman" w:hAnsi="Times New Roman"/>
          <w:color w:val="auto"/>
          <w:sz w:val="24"/>
          <w:szCs w:val="24"/>
        </w:rPr>
        <w:t>ственной деятельности интересует проверяющих, оценить налоговые риски по нему, составить стратегию защиты эпизода;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 основании понимания налоговых рисков – понять, какие документы могут быть предста</w:t>
      </w:r>
      <w:r w:rsidRPr="00E259F7">
        <w:rPr>
          <w:rFonts w:ascii="Times New Roman" w:hAnsi="Times New Roman"/>
          <w:color w:val="auto"/>
          <w:sz w:val="24"/>
          <w:szCs w:val="24"/>
        </w:rPr>
        <w:t>в</w:t>
      </w:r>
      <w:r w:rsidRPr="00E259F7">
        <w:rPr>
          <w:rFonts w:ascii="Times New Roman" w:hAnsi="Times New Roman"/>
          <w:color w:val="auto"/>
          <w:sz w:val="24"/>
          <w:szCs w:val="24"/>
        </w:rPr>
        <w:t>лены, а какие не должны попасть в материалы налоговой проверки;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внимательно проверить представляемые документы на подлинность, правильность оформл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ния, соответствия реквизитов и информации иным документам, имеющимся у налогового о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гана;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указать в ответе на требования правовые или фактические основания непредставления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истребу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мых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документов;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бояться вступать с налоговым органом в полемику по составу предста</w:t>
      </w:r>
      <w:r w:rsidRPr="00E259F7">
        <w:rPr>
          <w:rFonts w:ascii="Times New Roman" w:hAnsi="Times New Roman"/>
          <w:color w:val="auto"/>
          <w:sz w:val="24"/>
          <w:szCs w:val="24"/>
        </w:rPr>
        <w:t>в</w:t>
      </w:r>
      <w:r w:rsidRPr="00E259F7">
        <w:rPr>
          <w:rFonts w:ascii="Times New Roman" w:hAnsi="Times New Roman"/>
          <w:color w:val="auto"/>
          <w:sz w:val="24"/>
          <w:szCs w:val="24"/>
        </w:rPr>
        <w:t>ляемых документов, дружба с нал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говым органом – миф.</w:t>
      </w:r>
    </w:p>
    <w:p w:rsidR="00E259F7" w:rsidRPr="00E259F7" w:rsidRDefault="00E259F7" w:rsidP="00E259F7">
      <w:pPr>
        <w:pStyle w:val="af3"/>
        <w:spacing w:before="120" w:beforeAutospacing="0" w:after="0" w:afterAutospacing="0"/>
        <w:ind w:left="142" w:hanging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Коммерческая (должная) осмотрительность предполагает: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знать по какому адресу находится контрагент, его офис, склады, цеха;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получить у контрагента копии документов, подтверждающих, что у него есть оборудование, кв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лифицированные сотрудники, лицензии, разрешения, свидетельства о вхождении в СРО, которые подтверждают, что контрагент может выполнить условия сделки;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обладать информацией, как ваши менеджеры выбирали контрагента, заключали сделку и контр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лировали ее выполнение;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обсуждать условия договора с руководителем контрагента или его менеджерами и быть гот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вым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предоставить доказательства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этого обсуждения (переписка, видеозапись, встречи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получить информацию о контрагенте из открытых источников, в том числе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сайте ФНС;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помнить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как вы узнали о контрагенте (вам его порекомендовали, вы нашли его сайт в инте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нете, прочитали в СМИ, встретились на выставке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совершать непрофильных или рисковых сделок;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включать странных, отличных от условий делового оборота, условий в договор, например, длительно откладывать платеж, согласовывать слишком низкую цену, предусматривать отве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ственность, размер которой явно не сопоставим с нарушением и т.д.;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допускать противоречий при составлении договоров и документов (налоговая может запод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зрить, что документы составлены задним числом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или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наоборот до соответствующих соб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тий);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использовать в расчетах неликвидные векселя, не принимать в качестве оплаты права требов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ний к третьему лицу, с которого явно ничего не получишь;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защищать свои права, если контрагент их нарушает (своевременно обращаться в суд);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следовать вашему внутреннему регламенту заключения сделки и не нарушать его.</w:t>
      </w:r>
    </w:p>
    <w:p w:rsidR="00E259F7" w:rsidRPr="00E259F7" w:rsidRDefault="00E259F7" w:rsidP="00E259F7">
      <w:pPr>
        <w:pStyle w:val="af3"/>
        <w:spacing w:before="120" w:beforeAutospacing="0" w:after="0" w:afterAutospacing="0"/>
        <w:ind w:left="142" w:hanging="14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Рекомендации по допросу </w:t>
      </w:r>
      <w:proofErr w:type="gramStart"/>
      <w:r w:rsidRPr="00E259F7">
        <w:rPr>
          <w:rFonts w:ascii="Times New Roman" w:hAnsi="Times New Roman"/>
          <w:i/>
          <w:color w:val="auto"/>
          <w:sz w:val="24"/>
          <w:szCs w:val="24"/>
        </w:rPr>
        <w:t>в</w:t>
      </w:r>
      <w:proofErr w:type="gramEnd"/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 налоговой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на допрос в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налоговую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могут быть вызваны различные физические лица, не только работники компании, но и уволившиеся лица, а также лица, которые могут что-либо знать по интересующ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го инспектора вопросу;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допрос в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налоговой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не имеет ничего общего с допросом в следственных органах после возбужд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ния уголовного дела. </w:t>
      </w:r>
      <w:r w:rsidRPr="00E259F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Вас не могут задержать. Вы в любой момент, когда в этом есть п</w:t>
      </w:r>
      <w:r w:rsidRPr="00E259F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о</w:t>
      </w:r>
      <w:r w:rsidRPr="00E259F7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требность, можете прервать допрос и продолжить его в другой раз либо после небольшого перерыва;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основанием для вызова на допрос является повестка.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Даже если вы ее получили, но решили не ходить – штраф 1000 рублей;</w:t>
      </w:r>
      <w:proofErr w:type="gramEnd"/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довести  до сведения всех сотрудников о порядке действий в случае вызова на допрос, аналоги</w:t>
      </w:r>
      <w:r w:rsidRPr="00E259F7">
        <w:rPr>
          <w:rFonts w:ascii="Times New Roman" w:hAnsi="Times New Roman"/>
          <w:color w:val="auto"/>
          <w:sz w:val="24"/>
          <w:szCs w:val="24"/>
        </w:rPr>
        <w:t>ч</w:t>
      </w:r>
      <w:r w:rsidRPr="00E259F7">
        <w:rPr>
          <w:rFonts w:ascii="Times New Roman" w:hAnsi="Times New Roman"/>
          <w:color w:val="auto"/>
          <w:sz w:val="24"/>
          <w:szCs w:val="24"/>
        </w:rPr>
        <w:t>ные действия провести в отношении крупных контрагентов компании;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при получении повестки  на допрос – связаться с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проверяющими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>, по возмо</w:t>
      </w:r>
      <w:r w:rsidRPr="00E259F7">
        <w:rPr>
          <w:rFonts w:ascii="Times New Roman" w:hAnsi="Times New Roman"/>
          <w:color w:val="auto"/>
          <w:sz w:val="24"/>
          <w:szCs w:val="24"/>
        </w:rPr>
        <w:t>ж</w:t>
      </w:r>
      <w:r w:rsidRPr="00E259F7">
        <w:rPr>
          <w:rFonts w:ascii="Times New Roman" w:hAnsi="Times New Roman"/>
          <w:color w:val="auto"/>
          <w:sz w:val="24"/>
          <w:szCs w:val="24"/>
        </w:rPr>
        <w:t>ности,  уточнить  по каким именно вопросам будет допрошен свидетель;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согласовать удобное для себя время проведения допроса, в том числе путем письменного уведо</w:t>
      </w:r>
      <w:r w:rsidRPr="00E259F7">
        <w:rPr>
          <w:rFonts w:ascii="Times New Roman" w:hAnsi="Times New Roman"/>
          <w:color w:val="auto"/>
          <w:sz w:val="24"/>
          <w:szCs w:val="24"/>
        </w:rPr>
        <w:t>м</w:t>
      </w:r>
      <w:r w:rsidRPr="00E259F7">
        <w:rPr>
          <w:rFonts w:ascii="Times New Roman" w:hAnsi="Times New Roman"/>
          <w:color w:val="auto"/>
          <w:sz w:val="24"/>
          <w:szCs w:val="24"/>
        </w:rPr>
        <w:t>ления налогового органа;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предоставляемая на допросе информация должна быть минимальна и трактоваться однозна</w:t>
      </w:r>
      <w:r w:rsidRPr="00E259F7">
        <w:rPr>
          <w:rFonts w:ascii="Times New Roman" w:hAnsi="Times New Roman"/>
          <w:color w:val="auto"/>
          <w:sz w:val="24"/>
          <w:szCs w:val="24"/>
        </w:rPr>
        <w:t>ч</w:t>
      </w:r>
      <w:r w:rsidRPr="00E259F7">
        <w:rPr>
          <w:rFonts w:ascii="Times New Roman" w:hAnsi="Times New Roman"/>
          <w:color w:val="auto"/>
          <w:sz w:val="24"/>
          <w:szCs w:val="24"/>
        </w:rPr>
        <w:t>но;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отвечать только в рамках своих должностных обязанностей на предприятии;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исходить из того, что вы не обязаны все помнить, и не обязаны сразу отвечать на вопрос;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исхолить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из того, что налоговый инспектор уже получил информацию, которую можно пров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рить;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учесть, что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налоговая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может запрашивать информацию по сделкам, проводимым до трех лет назад;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определив эпизод, который интересует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проверяющих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– понять налоговые риски по нему, изучить документы, подготовить  необходимую информацию для налогового о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гана;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подготовить план ответов на допросе, провести психологическую подготовку свидетелей, обеспечить явку пре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ставителей на допрос;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основные «плохие» ответы на допрос являются следствием отсутствия подготовки, професси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нальных психологических приемов допрашивающих, прямого искажения ответа в прот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коле;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во время допроса вести аудиозапись;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внимательно изучить протокол допроса, внести свои замечания, получить копию протокола. Пр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токол подписывать только при наличии двух экземпляров протоколов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Осмотр в рамках налоговой проверки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E259F7">
        <w:rPr>
          <w:rFonts w:ascii="Times New Roman" w:hAnsi="Times New Roman"/>
          <w:bCs/>
          <w:color w:val="auto"/>
          <w:sz w:val="24"/>
          <w:szCs w:val="24"/>
        </w:rPr>
        <w:t xml:space="preserve">осмотр при камеральной проверке возможен только в двух случаях - </w:t>
      </w:r>
      <w:r w:rsidRPr="00E259F7">
        <w:rPr>
          <w:rFonts w:ascii="Times New Roman" w:hAnsi="Times New Roman"/>
          <w:color w:val="auto"/>
          <w:sz w:val="24"/>
          <w:szCs w:val="24"/>
        </w:rPr>
        <w:t>заявлен НДС к возмещ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нию или выявлены несоответствия и противоречия, свидетельствующие о занижении суммы НДС к уплате, либо о завышении суммы НДС к возмещению;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может осуществляться осмотр территорий, помещений, документов и предметов только того юридического лица, в отношении которого пр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водится налоговая проверка;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явные нарушения при осмотре - понятые не привлечены при проведении осмотра (участие пон</w:t>
      </w:r>
      <w:r w:rsidRPr="00E259F7">
        <w:rPr>
          <w:rFonts w:ascii="Times New Roman" w:hAnsi="Times New Roman"/>
          <w:color w:val="auto"/>
          <w:sz w:val="24"/>
          <w:szCs w:val="24"/>
        </w:rPr>
        <w:t>я</w:t>
      </w:r>
      <w:r w:rsidRPr="00E259F7">
        <w:rPr>
          <w:rFonts w:ascii="Times New Roman" w:hAnsi="Times New Roman"/>
          <w:color w:val="auto"/>
          <w:sz w:val="24"/>
          <w:szCs w:val="24"/>
        </w:rPr>
        <w:t>тых формально), понятыми (одним из понятых) являются сотрудники налогоплательщика или с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трудники налоговой инспекции;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допустима фото и видеосъемка осмотра;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если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налоговой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отказали в доступе на территорию предприятия, то сумма налога определяе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ся расчетным методом;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отсутствие представителей налогоплательщика по месту проведения осмотра не может быть расценено как воспрепятствование до</w:t>
      </w:r>
      <w:r w:rsidRPr="00E259F7">
        <w:rPr>
          <w:rFonts w:ascii="Times New Roman" w:hAnsi="Times New Roman"/>
          <w:color w:val="auto"/>
          <w:sz w:val="24"/>
          <w:szCs w:val="24"/>
        </w:rPr>
        <w:t>с</w:t>
      </w:r>
      <w:r w:rsidRPr="00E259F7">
        <w:rPr>
          <w:rFonts w:ascii="Times New Roman" w:hAnsi="Times New Roman"/>
          <w:color w:val="auto"/>
          <w:sz w:val="24"/>
          <w:szCs w:val="24"/>
        </w:rPr>
        <w:t>тупу.</w:t>
      </w:r>
    </w:p>
    <w:p w:rsidR="00E259F7" w:rsidRPr="00E259F7" w:rsidRDefault="00E259F7" w:rsidP="00E259F7">
      <w:pPr>
        <w:pStyle w:val="af3"/>
        <w:spacing w:before="120" w:beforeAutospacing="0" w:after="0" w:afterAutospacing="0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bCs/>
          <w:i/>
          <w:color w:val="auto"/>
          <w:sz w:val="24"/>
          <w:szCs w:val="24"/>
        </w:rPr>
        <w:t>Рекомендации при проведении осмотра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случае  получ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ния уведомления об осмотре согласовать удобную для себя дату и время;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провести подготовительные мероприятия к осмотру на предмет нахождения на территории компании лишних документов, работников, предм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тов;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проведении осмотра налоговый орган не имеет право просить открыть сейфы, шкафы, вкл</w:t>
      </w:r>
      <w:r w:rsidRPr="00E259F7">
        <w:rPr>
          <w:rFonts w:ascii="Times New Roman" w:hAnsi="Times New Roman"/>
          <w:color w:val="auto"/>
          <w:sz w:val="24"/>
          <w:szCs w:val="24"/>
        </w:rPr>
        <w:t>ю</w:t>
      </w:r>
      <w:r w:rsidRPr="00E259F7">
        <w:rPr>
          <w:rFonts w:ascii="Times New Roman" w:hAnsi="Times New Roman"/>
          <w:color w:val="auto"/>
          <w:sz w:val="24"/>
          <w:szCs w:val="24"/>
        </w:rPr>
        <w:t>чить компьютер, распечатать документы и т.п.;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проведении осмотра налоговый орган не может проводить опрос сотрудников, брать свид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тельские показания: данные процедуры должны проходить в порядке ст. 90 НК РФ;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во время осмотра не допускается истребование документов, изъятие пре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метов и т.п.;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по итогам осмотра составляется протокол, налогоплательщик имеет право внести в него свои з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мечания и обратить внимание понятых на его недостатки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Рекомендации при проведении выемки в ходе налоговой проверки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риск выемки существует постоянно, поэтому предприятие должно быть к ней всегда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готова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>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отказе предоставления документов или предметов, доступа на опред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лённую территорию  должностное лицо налогового органа вправе самостоятельно получить доступ к ним путем повреждения запоров дв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рей, других предметов, с привлечением специалистов;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неочевидным риском при проведении выемки является утеря документов и информации, которая необходима предприятию для текущей деятельн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сти;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рекомендуется хранить электронные копии первичной документации, электронную перепи</w:t>
      </w:r>
      <w:r w:rsidRPr="00E259F7">
        <w:rPr>
          <w:rFonts w:ascii="Times New Roman" w:hAnsi="Times New Roman"/>
          <w:color w:val="auto"/>
          <w:sz w:val="24"/>
          <w:szCs w:val="24"/>
        </w:rPr>
        <w:t>с</w:t>
      </w:r>
      <w:r w:rsidRPr="00E259F7">
        <w:rPr>
          <w:rFonts w:ascii="Times New Roman" w:hAnsi="Times New Roman"/>
          <w:color w:val="auto"/>
          <w:sz w:val="24"/>
          <w:szCs w:val="24"/>
        </w:rPr>
        <w:t>ку, бухгалтерскую информацию на стороннем отключаемом сервере (например, облачные хранил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ща) – это  поможет предотвратить доступ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проверяющих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к информации, сохранить её для дал</w:t>
      </w:r>
      <w:r w:rsidRPr="00E259F7">
        <w:rPr>
          <w:rFonts w:ascii="Times New Roman" w:hAnsi="Times New Roman"/>
          <w:color w:val="auto"/>
          <w:sz w:val="24"/>
          <w:szCs w:val="24"/>
        </w:rPr>
        <w:t>ь</w:t>
      </w:r>
      <w:r w:rsidRPr="00E259F7">
        <w:rPr>
          <w:rFonts w:ascii="Times New Roman" w:hAnsi="Times New Roman"/>
          <w:color w:val="auto"/>
          <w:sz w:val="24"/>
          <w:szCs w:val="24"/>
        </w:rPr>
        <w:t>нейшей работы;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 итогам выемки составляется протокол, который содержит опись изъятых документов и пре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метов – он должен быть максимально подробным с целью недопущения приобщения к материалам проверки иных документов, пол</w:t>
      </w:r>
      <w:r w:rsidRPr="00E259F7">
        <w:rPr>
          <w:rFonts w:ascii="Times New Roman" w:hAnsi="Times New Roman"/>
          <w:color w:val="auto"/>
          <w:sz w:val="24"/>
          <w:szCs w:val="24"/>
        </w:rPr>
        <w:t>у</w:t>
      </w:r>
      <w:r w:rsidRPr="00E259F7">
        <w:rPr>
          <w:rFonts w:ascii="Times New Roman" w:hAnsi="Times New Roman"/>
          <w:color w:val="auto"/>
          <w:sz w:val="24"/>
          <w:szCs w:val="24"/>
        </w:rPr>
        <w:t>ченных вне рамок выемки;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проведении выемки желательно постоянное присутствие юриста/адвоката, службы безопа</w:t>
      </w:r>
      <w:r w:rsidRPr="00E259F7">
        <w:rPr>
          <w:rFonts w:ascii="Times New Roman" w:hAnsi="Times New Roman"/>
          <w:color w:val="auto"/>
          <w:sz w:val="24"/>
          <w:szCs w:val="24"/>
        </w:rPr>
        <w:t>с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ности предприятия для коммуникации с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проверяющими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и недопущения незаконных де</w:t>
      </w:r>
      <w:r w:rsidRPr="00E259F7">
        <w:rPr>
          <w:rFonts w:ascii="Times New Roman" w:hAnsi="Times New Roman"/>
          <w:color w:val="auto"/>
          <w:sz w:val="24"/>
          <w:szCs w:val="24"/>
        </w:rPr>
        <w:t>й</w:t>
      </w:r>
      <w:r w:rsidRPr="00E259F7">
        <w:rPr>
          <w:rFonts w:ascii="Times New Roman" w:hAnsi="Times New Roman"/>
          <w:color w:val="auto"/>
          <w:sz w:val="24"/>
          <w:szCs w:val="24"/>
        </w:rPr>
        <w:t>ствий.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В спорах по необоснованной налоговой выгоде проверяющими делается акцент на следующие дет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ли: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недостаточный комплект запрашиваемых у контрагента документов перед заключением дог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вора (не проявлена должная осмотрительность). Отсутствует проверка всей цепочки конт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агентов;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договор выполнялся только на бумаге, нет реальных доказательств выполнения действий;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у контрагента не было возможности выполнить договор (материальные ресурсы, людские ресу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сы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контрагент создался незадолго до даты заключения договора или ликвидировался после выпо</w:t>
      </w:r>
      <w:r w:rsidRPr="00E259F7">
        <w:rPr>
          <w:rFonts w:ascii="Times New Roman" w:hAnsi="Times New Roman"/>
          <w:color w:val="auto"/>
          <w:sz w:val="24"/>
          <w:szCs w:val="24"/>
        </w:rPr>
        <w:t>л</w:t>
      </w:r>
      <w:r w:rsidRPr="00E259F7">
        <w:rPr>
          <w:rFonts w:ascii="Times New Roman" w:hAnsi="Times New Roman"/>
          <w:color w:val="auto"/>
          <w:sz w:val="24"/>
          <w:szCs w:val="24"/>
        </w:rPr>
        <w:t>нения условий договора;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нет экономической целесообразности договора;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дробление бизнеса;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подписание документов неустановленными или неуполномоченными лицами или подделка по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писей;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отчетные документы (например, счета-фактуры) составлены с ошибками;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представлен неполный пакет документов для получения налогового вычета;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даты и сроки в документах не соответствуют реальной жизни;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компания имеет признаки «технической фирмы»;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общие части реквизитов сторон в договоре (один адрес, один </w:t>
      </w:r>
      <w:r w:rsidRPr="00E259F7">
        <w:rPr>
          <w:rFonts w:ascii="Times New Roman" w:hAnsi="Times New Roman"/>
          <w:color w:val="auto"/>
          <w:sz w:val="24"/>
          <w:szCs w:val="24"/>
          <w:lang w:val="en-US"/>
        </w:rPr>
        <w:t>IP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адрес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контрагент ранее нарушал налоговые обязательства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lastRenderedPageBreak/>
        <w:t xml:space="preserve">Применительно к статье 54.1 Налогового кодекса РФ следует иметь </w:t>
      </w:r>
      <w:proofErr w:type="gramStart"/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>ввиду</w:t>
      </w:r>
      <w:proofErr w:type="gramEnd"/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(</w:t>
      </w:r>
      <w:proofErr w:type="gramStart"/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>комментарии</w:t>
      </w:r>
      <w:proofErr w:type="gramEnd"/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налог</w:t>
      </w:r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>о</w:t>
      </w:r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>вых органов)</w:t>
      </w:r>
    </w:p>
    <w:p w:rsidR="00E259F7" w:rsidRPr="00E259F7" w:rsidRDefault="00E259F7" w:rsidP="00E259F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9F7">
        <w:rPr>
          <w:rFonts w:ascii="Times New Roman" w:hAnsi="Times New Roman" w:cs="Times New Roman"/>
          <w:i/>
          <w:sz w:val="24"/>
          <w:szCs w:val="24"/>
        </w:rPr>
        <w:t>Об умысле на получение необоснованной налоговой выгоды могут свидетельствовать: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факты юридической, экономической и иной подконтрольности (в том числе на основании взаим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зависимости контрагентов);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транзитные операции между взаимозависимыми (аффилированными) участниками взаимосвяза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ных операций (в том числе через посредников, с особыми формами расчетов, сроками плат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жей);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обстоятельства, свидетельствующие о согласованности действий участников хозяйственной де</w:t>
      </w:r>
      <w:r w:rsidRPr="00E259F7">
        <w:rPr>
          <w:rFonts w:ascii="Times New Roman" w:hAnsi="Times New Roman"/>
          <w:color w:val="auto"/>
          <w:sz w:val="24"/>
          <w:szCs w:val="24"/>
        </w:rPr>
        <w:t>я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тельности и т.п. </w:t>
      </w:r>
    </w:p>
    <w:p w:rsidR="00E259F7" w:rsidRPr="00E259F7" w:rsidRDefault="00E259F7" w:rsidP="00E259F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9F7">
        <w:rPr>
          <w:rFonts w:ascii="Times New Roman" w:hAnsi="Times New Roman" w:cs="Times New Roman"/>
          <w:i/>
          <w:sz w:val="24"/>
          <w:szCs w:val="24"/>
        </w:rPr>
        <w:t>Об искажении сведений о фактах хозяйственной жизни и об объектах налогообложения могут свидетельс</w:t>
      </w:r>
      <w:r w:rsidRPr="00E259F7">
        <w:rPr>
          <w:rFonts w:ascii="Times New Roman" w:hAnsi="Times New Roman" w:cs="Times New Roman"/>
          <w:i/>
          <w:sz w:val="24"/>
          <w:szCs w:val="24"/>
        </w:rPr>
        <w:t>т</w:t>
      </w:r>
      <w:r w:rsidRPr="00E259F7">
        <w:rPr>
          <w:rFonts w:ascii="Times New Roman" w:hAnsi="Times New Roman" w:cs="Times New Roman"/>
          <w:i/>
          <w:sz w:val="24"/>
          <w:szCs w:val="24"/>
        </w:rPr>
        <w:t>вовать: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действия, направленные на неправомерное применение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спецрежимов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(дробл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ние бизнеса);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действия, направленные на искусственное создание условий для применения пониженных налоговых ставок, налоговых льгот, освобождения от н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логообложения;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схемы, направленные на неправомерное применение соглашений об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избежании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двойного налог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обложения;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нереальность исполнения сделки сторонами (отсутствие факта ее соверш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ния);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неотражение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дохода (выручки) от реализации (в том числе от операций с использованием по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контрольных лиц);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отражение в регистрах бухгалтерского и налогового учета заведомо недостоверной информ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ции об объектах налогообложения.</w:t>
      </w:r>
    </w:p>
    <w:p w:rsidR="00E259F7" w:rsidRPr="00E259F7" w:rsidRDefault="00E259F7" w:rsidP="00E259F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9F7">
        <w:rPr>
          <w:rFonts w:ascii="Times New Roman" w:hAnsi="Times New Roman" w:cs="Times New Roman"/>
          <w:i/>
          <w:sz w:val="24"/>
          <w:szCs w:val="24"/>
        </w:rPr>
        <w:t>Об умышленности действий налогоплательщика при операциях с формально независимыми л</w:t>
      </w:r>
      <w:r w:rsidRPr="00E259F7">
        <w:rPr>
          <w:rFonts w:ascii="Times New Roman" w:hAnsi="Times New Roman" w:cs="Times New Roman"/>
          <w:i/>
          <w:sz w:val="24"/>
          <w:szCs w:val="24"/>
        </w:rPr>
        <w:t>и</w:t>
      </w:r>
      <w:r w:rsidRPr="00E259F7">
        <w:rPr>
          <w:rFonts w:ascii="Times New Roman" w:hAnsi="Times New Roman" w:cs="Times New Roman"/>
          <w:i/>
          <w:sz w:val="24"/>
          <w:szCs w:val="24"/>
        </w:rPr>
        <w:t>цами могут свидетельствовать следующие обстоятельства: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согласованность действий участников хозяйстве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ной деятельности;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предопределенность движения денежных и товарных потоков;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ряд неслучайных действий ради единой цели - отражения заведомо ложных сведений о фа</w:t>
      </w:r>
      <w:r w:rsidRPr="00E259F7">
        <w:rPr>
          <w:rFonts w:ascii="Times New Roman" w:hAnsi="Times New Roman"/>
          <w:color w:val="auto"/>
          <w:sz w:val="24"/>
          <w:szCs w:val="24"/>
        </w:rPr>
        <w:t>к</w:t>
      </w:r>
      <w:r w:rsidRPr="00E259F7">
        <w:rPr>
          <w:rFonts w:ascii="Times New Roman" w:hAnsi="Times New Roman"/>
          <w:color w:val="auto"/>
          <w:sz w:val="24"/>
          <w:szCs w:val="24"/>
        </w:rPr>
        <w:t>тах хозяйственной жизни, объектах налогообложения или отчетности, создания искусственного документооборота и получения налоговой эк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номии.</w:t>
      </w:r>
    </w:p>
    <w:p w:rsidR="00E259F7" w:rsidRPr="00E259F7" w:rsidRDefault="00E259F7" w:rsidP="00E259F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59F7">
        <w:rPr>
          <w:rFonts w:ascii="Times New Roman" w:hAnsi="Times New Roman" w:cs="Times New Roman"/>
          <w:i/>
          <w:sz w:val="24"/>
          <w:szCs w:val="24"/>
        </w:rPr>
        <w:t>Сделкой, основная цель которой - неуплата (неполная уплата) или зачет (возврат) налога, могут признать сделку:</w:t>
      </w:r>
      <w:proofErr w:type="gramEnd"/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 обоснованную с точки зрения предпринимательского риска и несвойственную обороту (эк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номически необоснованное присоединение компании с убытком без активов и т.п.);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совершенную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не в своем интересе, а в интересах иного лица с целью его скрытого финансиров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ния. </w:t>
      </w:r>
    </w:p>
    <w:p w:rsidR="00E259F7" w:rsidRPr="00E259F7" w:rsidRDefault="00E259F7" w:rsidP="00E259F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9F7">
        <w:rPr>
          <w:rFonts w:ascii="Times New Roman" w:hAnsi="Times New Roman" w:cs="Times New Roman"/>
          <w:sz w:val="24"/>
          <w:szCs w:val="24"/>
        </w:rPr>
        <w:t>Чтобы доказать, что сделка исполнена не тем контрагентом, который заявлен в документах, и</w:t>
      </w:r>
      <w:r w:rsidRPr="00E259F7">
        <w:rPr>
          <w:rFonts w:ascii="Times New Roman" w:hAnsi="Times New Roman" w:cs="Times New Roman"/>
          <w:sz w:val="24"/>
          <w:szCs w:val="24"/>
        </w:rPr>
        <w:t>н</w:t>
      </w:r>
      <w:r w:rsidRPr="00E259F7">
        <w:rPr>
          <w:rFonts w:ascii="Times New Roman" w:hAnsi="Times New Roman" w:cs="Times New Roman"/>
          <w:sz w:val="24"/>
          <w:szCs w:val="24"/>
        </w:rPr>
        <w:t>спекция может осмотреть территорию, допросить свидетелей, истребовать документы, исследовать хозяйственную деятел</w:t>
      </w:r>
      <w:r w:rsidRPr="00E259F7">
        <w:rPr>
          <w:rFonts w:ascii="Times New Roman" w:hAnsi="Times New Roman" w:cs="Times New Roman"/>
          <w:sz w:val="24"/>
          <w:szCs w:val="24"/>
        </w:rPr>
        <w:t>ь</w:t>
      </w:r>
      <w:r w:rsidRPr="00E259F7">
        <w:rPr>
          <w:rFonts w:ascii="Times New Roman" w:hAnsi="Times New Roman" w:cs="Times New Roman"/>
          <w:sz w:val="24"/>
          <w:szCs w:val="24"/>
        </w:rPr>
        <w:t>ность, пропускной режим и пр.</w:t>
      </w:r>
    </w:p>
    <w:p w:rsidR="00E259F7" w:rsidRPr="00E259F7" w:rsidRDefault="00E259F7" w:rsidP="00E259F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9F7">
        <w:rPr>
          <w:rFonts w:ascii="Times New Roman" w:hAnsi="Times New Roman" w:cs="Times New Roman"/>
          <w:i/>
          <w:sz w:val="24"/>
          <w:szCs w:val="24"/>
        </w:rPr>
        <w:t>Об использовании формального документооборота могут свидетельствовать: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обналичивание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денежных средств налогоплательщиком или взаимозависимым (подконтрол</w:t>
      </w:r>
      <w:r w:rsidRPr="00E259F7">
        <w:rPr>
          <w:rFonts w:ascii="Times New Roman" w:hAnsi="Times New Roman"/>
          <w:color w:val="auto"/>
          <w:sz w:val="24"/>
          <w:szCs w:val="24"/>
        </w:rPr>
        <w:t>ь</w:t>
      </w:r>
      <w:r w:rsidRPr="00E259F7">
        <w:rPr>
          <w:rFonts w:ascii="Times New Roman" w:hAnsi="Times New Roman"/>
          <w:color w:val="auto"/>
          <w:sz w:val="24"/>
          <w:szCs w:val="24"/>
        </w:rPr>
        <w:t>ным) лицом;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использование обналиченных средств на нужды учредителей налогоплательщика, его должнос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ных лиц;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использование одних IP-адресов, обнаружение печатей и документации контрагента на территории (в пом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щениях) налогоплательщика и пр. </w:t>
      </w:r>
    </w:p>
    <w:p w:rsidR="00E259F7" w:rsidRPr="00E259F7" w:rsidRDefault="00E259F7" w:rsidP="00E259F7">
      <w:pPr>
        <w:spacing w:before="120"/>
        <w:ind w:firstLine="567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Требования ФНС России по снижению налоговых рисков взаимоотношений с контрагентами установлены приказом ФНС </w:t>
      </w:r>
      <w:r w:rsidRPr="00E259F7">
        <w:rPr>
          <w:sz w:val="24"/>
          <w:szCs w:val="24"/>
        </w:rPr>
        <w:t>России от 30.05.2007 N ММ-3-06/333 "Об утверждении Концепции с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стемы планирования выездных налоговых проверок". Признаки опасности с точки зр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ния налоговых рисков следующие: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налоговая нагрузка ниже ее среднего уровня по хозяйствующим субъектам в конкретной о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расли (виду экономической деятельности);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отражение в бухгалтерской или налоговой отчетности убытков на протяжении нескольких нал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говых периодов;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отражение в налоговой отчетности значительных сумм налоговых вычетов за определенный п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риод;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опережающий темп роста расходов над темпом роста доходов от реализации товаров (работ, услуг);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выплата среднемесячной заработной платы на одного работника ниже среднего уровня по в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ду экономической деятельности в субъекте РФ;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неоднократное приближение к предельному значению установленных Налоговым коде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>сом РФ величин показателей, предоставляющих право применять налогоплательщикам специальные налоговые режимы;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отражение ИП суммы расхода, максимально приближенной к сумме его дохода, получе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ного за календарный год;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построение финансово-хозяйственной деятельности на основе заключения договоров с конт</w:t>
      </w:r>
      <w:r w:rsidRPr="00E259F7">
        <w:rPr>
          <w:sz w:val="24"/>
          <w:szCs w:val="24"/>
        </w:rPr>
        <w:t>р</w:t>
      </w:r>
      <w:r w:rsidRPr="00E259F7">
        <w:rPr>
          <w:sz w:val="24"/>
          <w:szCs w:val="24"/>
        </w:rPr>
        <w:t>агентами-перекупщиками или посредниками ("цепочки контрагентов") без наличия разумных экономических или иных причин (д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ловой цели);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непредставление налогоплательщиком пояснений на уведомление налогового органа о выя</w:t>
      </w:r>
      <w:r w:rsidRPr="00E259F7">
        <w:rPr>
          <w:sz w:val="24"/>
          <w:szCs w:val="24"/>
        </w:rPr>
        <w:t>в</w:t>
      </w:r>
      <w:r w:rsidRPr="00E259F7">
        <w:rPr>
          <w:sz w:val="24"/>
          <w:szCs w:val="24"/>
        </w:rPr>
        <w:t>лении несоответствия показателей деятельности, и (или) непредставление налоговому органу запрашиваемых документов, и (или) нал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чие информации об их уничтожении, порче и т.п.;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неоднократное снятие с учета и постановка на учет в налоговых органах налогоплател</w:t>
      </w:r>
      <w:r w:rsidRPr="00E259F7">
        <w:rPr>
          <w:sz w:val="24"/>
          <w:szCs w:val="24"/>
        </w:rPr>
        <w:t>ь</w:t>
      </w:r>
      <w:r w:rsidRPr="00E259F7">
        <w:rPr>
          <w:sz w:val="24"/>
          <w:szCs w:val="24"/>
        </w:rPr>
        <w:t>щика в связи с изменением места нахождения ("миграция" между налоговыми органами);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значительное отклонение уровня рентабельности по данным бухгалтерского учета от уровня ре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табельности для данной сферы деятельности по данным статистики;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i/>
          <w:sz w:val="24"/>
          <w:szCs w:val="24"/>
        </w:rPr>
      </w:pPr>
      <w:r w:rsidRPr="00E259F7">
        <w:rPr>
          <w:sz w:val="24"/>
          <w:szCs w:val="24"/>
        </w:rPr>
        <w:t>ведение финансово-хозяйственной деятельности с высоким налоговым ри</w:t>
      </w:r>
      <w:r w:rsidRPr="00E259F7">
        <w:rPr>
          <w:sz w:val="24"/>
          <w:szCs w:val="24"/>
        </w:rPr>
        <w:t>с</w:t>
      </w:r>
      <w:r w:rsidRPr="00E259F7">
        <w:rPr>
          <w:sz w:val="24"/>
          <w:szCs w:val="24"/>
        </w:rPr>
        <w:t>ком.</w:t>
      </w:r>
    </w:p>
    <w:p w:rsidR="00E259F7" w:rsidRPr="00E259F7" w:rsidRDefault="00E259F7" w:rsidP="00E25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9F7" w:rsidRPr="00E259F7" w:rsidRDefault="00E259F7" w:rsidP="00E259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59F7">
        <w:rPr>
          <w:rFonts w:ascii="Times New Roman" w:hAnsi="Times New Roman" w:cs="Times New Roman"/>
          <w:i/>
          <w:sz w:val="24"/>
          <w:szCs w:val="24"/>
        </w:rPr>
        <w:t>Признаки опасности, свидетельствующие о том, что предприятие ведет финансово-хозяйственную деятельность с высоким налоговым риском по требованиям налог</w:t>
      </w:r>
      <w:r w:rsidRPr="00E259F7">
        <w:rPr>
          <w:rFonts w:ascii="Times New Roman" w:hAnsi="Times New Roman" w:cs="Times New Roman"/>
          <w:i/>
          <w:sz w:val="24"/>
          <w:szCs w:val="24"/>
        </w:rPr>
        <w:t>о</w:t>
      </w:r>
      <w:r w:rsidRPr="00E259F7">
        <w:rPr>
          <w:rFonts w:ascii="Times New Roman" w:hAnsi="Times New Roman" w:cs="Times New Roman"/>
          <w:i/>
          <w:sz w:val="24"/>
          <w:szCs w:val="24"/>
        </w:rPr>
        <w:t>вой:</w:t>
      </w:r>
      <w:proofErr w:type="gramEnd"/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личных контактов руководства (уполномоченных должностных лиц) комп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нии-поставщика и руководства (уполномоченных должностных лиц) компании-покупателя при обсуждении условий поставок, а также при подписании дог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воров. Рекомендуется: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фиксировать личные контакты с помощью технических средств (видео, СКУД и т.д.);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proofErr w:type="spellStart"/>
      <w:r w:rsidRPr="00E259F7">
        <w:rPr>
          <w:sz w:val="24"/>
          <w:szCs w:val="24"/>
        </w:rPr>
        <w:t>сохраненить</w:t>
      </w:r>
      <w:proofErr w:type="spellEnd"/>
      <w:r w:rsidRPr="00E259F7">
        <w:rPr>
          <w:sz w:val="24"/>
          <w:szCs w:val="24"/>
        </w:rPr>
        <w:t xml:space="preserve"> скайп-конференции;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фиксировать обсуждения различных вариантов договора и обсуждение условий сделки;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вести протоколы оперативных совещаний по взаимоотношениям с контрагентом;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вести переписку с контрагентом с указаний конкретных телефонов, адресов для оперативной связи.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документального подтверждения полномочий руководителя компании-контрагента, к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пий документа, удостоверяющего его личность. Рекомендуется: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от контрагента Устав, приказ о назначении гендиректора, решения собрания акци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неров и т.д.;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от контрагента ксерокопии паспорта руководителя и осуществить проверку его де</w:t>
      </w:r>
      <w:r w:rsidRPr="00E259F7">
        <w:rPr>
          <w:sz w:val="24"/>
          <w:szCs w:val="24"/>
        </w:rPr>
        <w:t>й</w:t>
      </w:r>
      <w:r w:rsidRPr="00E259F7">
        <w:rPr>
          <w:sz w:val="24"/>
          <w:szCs w:val="24"/>
        </w:rPr>
        <w:t>ствительности;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проверить полномочия директора по открытым базам.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документального подтверждения полномочий представителя контрагента, копий д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кумента, удостоверяющего его личность. Рекомендуется: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информацию от контрагента о лицах, которые будут представлять интересы по д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веренности с образцами их подписей;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от контрагента доверенности на полномочия лиц, участвующих в договорной раб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те;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у контрагента ксерокопии паспортов лиц, действующих по доверенности;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проверять действительность доверенностей;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от контрагента образцы печатей (при их наличии).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информации о фактическом местонахождении контрагента, а также о местонахождении складских и/или производственных и/или торг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вых площадей. Рекомендуется: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заполнение контрагентом анкеты;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изучение места нахождения контрагента через </w:t>
      </w:r>
      <w:proofErr w:type="spellStart"/>
      <w:r w:rsidRPr="00E259F7">
        <w:rPr>
          <w:sz w:val="24"/>
          <w:szCs w:val="24"/>
        </w:rPr>
        <w:t>яндекс</w:t>
      </w:r>
      <w:proofErr w:type="spellEnd"/>
      <w:r w:rsidRPr="00E259F7">
        <w:rPr>
          <w:sz w:val="24"/>
          <w:szCs w:val="24"/>
        </w:rPr>
        <w:t xml:space="preserve"> карты или иные системы;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запросить список организаций, которые контрагент предполагает привлечь на субподряд и перечень работ, передаваемых на субподряд;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получить информацию о возможном привлечении внешних работников для выполнения дог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вора;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запросить документы на право собственности или аренды на используемые помещения;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визуальное посещение контрагента с оформлением результата посещения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</w:t>
      </w:r>
      <w:proofErr w:type="gramStart"/>
      <w:r w:rsidRPr="00E259F7">
        <w:rPr>
          <w:sz w:val="24"/>
          <w:szCs w:val="24"/>
        </w:rPr>
        <w:t>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тичных (аналогичных) товаров (работ, услуг), в том числе предлагающих свои товары (работы, услуги) по более низким ценам.</w:t>
      </w:r>
      <w:proofErr w:type="gramEnd"/>
      <w:r w:rsidRPr="00E259F7">
        <w:rPr>
          <w:sz w:val="24"/>
          <w:szCs w:val="24"/>
        </w:rPr>
        <w:t xml:space="preserve"> Рекомендуется: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первичной докладной записки о контрагенте.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и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формации о государственной регистрации контрагента в ЕГРЮЛ</w:t>
      </w:r>
    </w:p>
    <w:p w:rsidR="00E259F7" w:rsidRPr="00E259F7" w:rsidRDefault="00E259F7" w:rsidP="00E259F7">
      <w:pPr>
        <w:spacing w:before="120"/>
        <w:ind w:firstLine="539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Дополнительно повышают такие риски одновременное присутствие следующих обстоятел</w:t>
      </w:r>
      <w:r w:rsidRPr="00E259F7">
        <w:rPr>
          <w:i/>
          <w:sz w:val="24"/>
          <w:szCs w:val="24"/>
        </w:rPr>
        <w:t>ь</w:t>
      </w:r>
      <w:r w:rsidRPr="00E259F7">
        <w:rPr>
          <w:i/>
          <w:sz w:val="24"/>
          <w:szCs w:val="24"/>
        </w:rPr>
        <w:t>ств: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контрагент, имеющий вышеуказанные признаки, выступает в роли посредн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ка;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в договорах условий, отличающихся от существующих правил (обычаев) делового об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 xml:space="preserve">рота (например, длительные отсрочки платежа, поставка крупных партий </w:t>
      </w:r>
      <w:r w:rsidRPr="00E259F7">
        <w:rPr>
          <w:sz w:val="24"/>
          <w:szCs w:val="24"/>
        </w:rPr>
        <w:lastRenderedPageBreak/>
        <w:t>товаров без предоплаты или гарантии оплаты, несопоставимые с последствиями нарушения сторонами договоров штра</w:t>
      </w:r>
      <w:r w:rsidRPr="00E259F7">
        <w:rPr>
          <w:sz w:val="24"/>
          <w:szCs w:val="24"/>
        </w:rPr>
        <w:t>ф</w:t>
      </w:r>
      <w:r w:rsidRPr="00E259F7">
        <w:rPr>
          <w:sz w:val="24"/>
          <w:szCs w:val="24"/>
        </w:rPr>
        <w:t>ными санкциями, расчеты через третьих лиц, расчеты векселями и т.п.);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E259F7">
        <w:rPr>
          <w:sz w:val="24"/>
          <w:szCs w:val="24"/>
        </w:rPr>
        <w:t>отсутствие очевидных свидетельств (например, копий документов, подтверждающих н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бот или оказание услуг;</w:t>
      </w:r>
      <w:proofErr w:type="gramEnd"/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приобретение через посредников товаров, производство и заготовление которых традиционно производится физическими лицами, не являющимися предпринимателями (сельхозпродукция, вторичное сырье (включая металлолом), продукция пр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мысла и т.п.);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реальных действий плательщика (или его контрагента) по взысканию задолженн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сти. Рост задолженности плательщика (или его контрагента) на фоне продолжения поставки в адрес должника крупных партий товаров или существенных объемов работ (услуг);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выпуск, покупка/продажа контрагентами векселей, ликвидность которых не очевидна или не и</w:t>
      </w:r>
      <w:r w:rsidRPr="00E259F7">
        <w:rPr>
          <w:sz w:val="24"/>
          <w:szCs w:val="24"/>
        </w:rPr>
        <w:t>с</w:t>
      </w:r>
      <w:r w:rsidRPr="00E259F7">
        <w:rPr>
          <w:sz w:val="24"/>
          <w:szCs w:val="24"/>
        </w:rPr>
        <w:t>следована, а также выдача/получение займов без обеспечения. При этом негативность данного признака усугубляет отсутствие условий о процентах по долговым обязательствам л</w:t>
      </w:r>
      <w:r w:rsidRPr="00E259F7">
        <w:rPr>
          <w:sz w:val="24"/>
          <w:szCs w:val="24"/>
        </w:rPr>
        <w:t>ю</w:t>
      </w:r>
      <w:r w:rsidRPr="00E259F7">
        <w:rPr>
          <w:sz w:val="24"/>
          <w:szCs w:val="24"/>
        </w:rPr>
        <w:t>бого вида, а также сроки погашения указанных долговых обязательств бол</w:t>
      </w:r>
      <w:r w:rsidRPr="00E259F7">
        <w:rPr>
          <w:sz w:val="24"/>
          <w:szCs w:val="24"/>
        </w:rPr>
        <w:t>ь</w:t>
      </w:r>
      <w:r w:rsidRPr="00E259F7">
        <w:rPr>
          <w:sz w:val="24"/>
          <w:szCs w:val="24"/>
        </w:rPr>
        <w:t>ше трех лет;</w:t>
      </w:r>
    </w:p>
    <w:p w:rsidR="00E259F7" w:rsidRPr="00E259F7" w:rsidRDefault="00E259F7" w:rsidP="00E259F7">
      <w:pPr>
        <w:numPr>
          <w:ilvl w:val="0"/>
          <w:numId w:val="5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существенная доля расходов по сделке с "проблемными"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</w:t>
      </w:r>
      <w:r w:rsidRPr="00E259F7">
        <w:rPr>
          <w:sz w:val="24"/>
          <w:szCs w:val="24"/>
        </w:rPr>
        <w:t>в</w:t>
      </w:r>
      <w:r w:rsidRPr="00E259F7">
        <w:rPr>
          <w:sz w:val="24"/>
          <w:szCs w:val="24"/>
        </w:rPr>
        <w:t>ления и т.п.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>Налоговые риски при дроблении бизнеса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sz w:val="24"/>
          <w:szCs w:val="24"/>
        </w:rPr>
        <w:t>робление бизнеса» - понятие, не закрепленное на законодательном уро</w:t>
      </w:r>
      <w:r w:rsidRPr="00E259F7">
        <w:rPr>
          <w:rFonts w:ascii="Times New Roman" w:hAnsi="Times New Roman"/>
          <w:sz w:val="24"/>
          <w:szCs w:val="24"/>
        </w:rPr>
        <w:t>в</w:t>
      </w:r>
      <w:r w:rsidRPr="00E259F7">
        <w:rPr>
          <w:rFonts w:ascii="Times New Roman" w:hAnsi="Times New Roman"/>
          <w:sz w:val="24"/>
          <w:szCs w:val="24"/>
        </w:rPr>
        <w:t>не;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t xml:space="preserve">дробление бизнеса – </w:t>
      </w:r>
      <w:r w:rsidRPr="00E259F7">
        <w:rPr>
          <w:rFonts w:ascii="Times New Roman" w:hAnsi="Times New Roman"/>
          <w:bCs/>
          <w:sz w:val="24"/>
          <w:szCs w:val="24"/>
        </w:rPr>
        <w:t xml:space="preserve">это </w:t>
      </w:r>
      <w:r w:rsidRPr="00E259F7">
        <w:rPr>
          <w:rFonts w:ascii="Times New Roman" w:hAnsi="Times New Roman"/>
          <w:sz w:val="24"/>
          <w:szCs w:val="24"/>
        </w:rPr>
        <w:t xml:space="preserve">схема разделения </w:t>
      </w:r>
      <w:r w:rsidRPr="00E259F7">
        <w:rPr>
          <w:rFonts w:ascii="Times New Roman" w:hAnsi="Times New Roman"/>
          <w:bCs/>
          <w:sz w:val="24"/>
          <w:szCs w:val="24"/>
        </w:rPr>
        <w:t xml:space="preserve">бизнеса </w:t>
      </w:r>
      <w:r w:rsidRPr="00E259F7">
        <w:rPr>
          <w:rFonts w:ascii="Times New Roman" w:hAnsi="Times New Roman"/>
          <w:sz w:val="24"/>
          <w:szCs w:val="24"/>
        </w:rPr>
        <w:t>и искусственного распределения выручки между взаимозависимыми лицами для получения необоснованной налоговой в</w:t>
      </w:r>
      <w:r w:rsidRPr="00E259F7">
        <w:rPr>
          <w:rFonts w:ascii="Times New Roman" w:hAnsi="Times New Roman"/>
          <w:sz w:val="24"/>
          <w:szCs w:val="24"/>
        </w:rPr>
        <w:t>ы</w:t>
      </w:r>
      <w:r w:rsidRPr="00E259F7">
        <w:rPr>
          <w:rFonts w:ascii="Times New Roman" w:hAnsi="Times New Roman"/>
          <w:sz w:val="24"/>
          <w:szCs w:val="24"/>
        </w:rPr>
        <w:t xml:space="preserve">годы; 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9F7">
        <w:rPr>
          <w:rFonts w:ascii="Times New Roman" w:hAnsi="Times New Roman"/>
          <w:sz w:val="24"/>
          <w:szCs w:val="24"/>
        </w:rPr>
        <w:t>виды бизнеса, которые чаще всего попадают под претензии налоговой о дроблении - произво</w:t>
      </w:r>
      <w:r w:rsidRPr="00E259F7">
        <w:rPr>
          <w:rFonts w:ascii="Times New Roman" w:hAnsi="Times New Roman"/>
          <w:sz w:val="24"/>
          <w:szCs w:val="24"/>
        </w:rPr>
        <w:t>д</w:t>
      </w:r>
      <w:r w:rsidRPr="00E259F7">
        <w:rPr>
          <w:rFonts w:ascii="Times New Roman" w:hAnsi="Times New Roman"/>
          <w:sz w:val="24"/>
          <w:szCs w:val="24"/>
        </w:rPr>
        <w:t xml:space="preserve">ство, ремонтно-монтажные работы, торговля, аренда; </w:t>
      </w:r>
      <w:proofErr w:type="gramEnd"/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t>деловой оборот подразумевает перестройку организационно-правовой структуры бизнеса, в том чи</w:t>
      </w:r>
      <w:r w:rsidRPr="00E259F7">
        <w:rPr>
          <w:rFonts w:ascii="Times New Roman" w:hAnsi="Times New Roman"/>
          <w:sz w:val="24"/>
          <w:szCs w:val="24"/>
        </w:rPr>
        <w:t>с</w:t>
      </w:r>
      <w:r w:rsidRPr="00E259F7">
        <w:rPr>
          <w:rFonts w:ascii="Times New Roman" w:hAnsi="Times New Roman"/>
          <w:sz w:val="24"/>
          <w:szCs w:val="24"/>
        </w:rPr>
        <w:t>ле с целью налоговой экономии;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t>с точки зрения гражданского законодательства дробление не прот</w:t>
      </w:r>
      <w:r w:rsidRPr="00E259F7">
        <w:rPr>
          <w:rFonts w:ascii="Times New Roman" w:hAnsi="Times New Roman"/>
          <w:sz w:val="24"/>
          <w:szCs w:val="24"/>
        </w:rPr>
        <w:t>и</w:t>
      </w:r>
      <w:r w:rsidRPr="00E259F7">
        <w:rPr>
          <w:rFonts w:ascii="Times New Roman" w:hAnsi="Times New Roman"/>
          <w:sz w:val="24"/>
          <w:szCs w:val="24"/>
        </w:rPr>
        <w:t>воречит нормам права;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000000"/>
          <w:sz w:val="24"/>
          <w:szCs w:val="24"/>
        </w:rPr>
        <w:t>дробление бизнеса это одна из главных тем в фискальной политике государства и рассматривается как агрессивная налоговая о</w:t>
      </w:r>
      <w:r w:rsidRPr="00E259F7">
        <w:rPr>
          <w:rFonts w:ascii="Times New Roman" w:hAnsi="Times New Roman"/>
          <w:color w:val="000000"/>
          <w:sz w:val="24"/>
          <w:szCs w:val="24"/>
        </w:rPr>
        <w:t>п</w:t>
      </w:r>
      <w:r w:rsidRPr="00E259F7">
        <w:rPr>
          <w:rFonts w:ascii="Times New Roman" w:hAnsi="Times New Roman"/>
          <w:color w:val="000000"/>
          <w:sz w:val="24"/>
          <w:szCs w:val="24"/>
        </w:rPr>
        <w:t>тимизация;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t>доказывать необоснованную налоговую выгоду должен налоговый орган;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t>основная причина отмены решений налоговых органов по результатам проверок на дробл</w:t>
      </w:r>
      <w:r w:rsidRPr="00E259F7">
        <w:rPr>
          <w:rFonts w:ascii="Times New Roman" w:hAnsi="Times New Roman"/>
          <w:sz w:val="24"/>
          <w:szCs w:val="24"/>
        </w:rPr>
        <w:t>е</w:t>
      </w:r>
      <w:r w:rsidRPr="00E259F7">
        <w:rPr>
          <w:rFonts w:ascii="Times New Roman" w:hAnsi="Times New Roman"/>
          <w:sz w:val="24"/>
          <w:szCs w:val="24"/>
        </w:rPr>
        <w:t xml:space="preserve">ние -  </w:t>
      </w:r>
      <w:r w:rsidRPr="00E259F7">
        <w:rPr>
          <w:rFonts w:ascii="Times New Roman" w:hAnsi="Times New Roman"/>
          <w:bCs/>
          <w:sz w:val="24"/>
          <w:szCs w:val="24"/>
        </w:rPr>
        <w:t>недоказанность подконтрольности и несамостоятельности ведения предпринимательской де</w:t>
      </w:r>
      <w:r w:rsidRPr="00E259F7">
        <w:rPr>
          <w:rFonts w:ascii="Times New Roman" w:hAnsi="Times New Roman"/>
          <w:bCs/>
          <w:sz w:val="24"/>
          <w:szCs w:val="24"/>
        </w:rPr>
        <w:t>я</w:t>
      </w:r>
      <w:r w:rsidRPr="00E259F7">
        <w:rPr>
          <w:rFonts w:ascii="Times New Roman" w:hAnsi="Times New Roman"/>
          <w:bCs/>
          <w:sz w:val="24"/>
          <w:szCs w:val="24"/>
        </w:rPr>
        <w:t xml:space="preserve">тельности </w:t>
      </w:r>
      <w:r w:rsidRPr="00E259F7">
        <w:rPr>
          <w:rFonts w:ascii="Times New Roman" w:hAnsi="Times New Roman"/>
          <w:sz w:val="24"/>
          <w:szCs w:val="24"/>
        </w:rPr>
        <w:t>участниками взаимосвязанных хозяйственных опер</w:t>
      </w:r>
      <w:r w:rsidRPr="00E259F7">
        <w:rPr>
          <w:rFonts w:ascii="Times New Roman" w:hAnsi="Times New Roman"/>
          <w:sz w:val="24"/>
          <w:szCs w:val="24"/>
        </w:rPr>
        <w:t>а</w:t>
      </w:r>
      <w:r w:rsidRPr="00E259F7">
        <w:rPr>
          <w:rFonts w:ascii="Times New Roman" w:hAnsi="Times New Roman"/>
          <w:sz w:val="24"/>
          <w:szCs w:val="24"/>
        </w:rPr>
        <w:t>ций;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lastRenderedPageBreak/>
        <w:t>последствия доказанной необоснованной налоговой выгоды - доначисление налога, пеней, взы</w:t>
      </w:r>
      <w:r w:rsidRPr="00E259F7">
        <w:rPr>
          <w:rFonts w:ascii="Times New Roman" w:hAnsi="Times New Roman"/>
          <w:sz w:val="24"/>
          <w:szCs w:val="24"/>
        </w:rPr>
        <w:t>с</w:t>
      </w:r>
      <w:r w:rsidRPr="00E259F7">
        <w:rPr>
          <w:rFonts w:ascii="Times New Roman" w:hAnsi="Times New Roman"/>
          <w:sz w:val="24"/>
          <w:szCs w:val="24"/>
        </w:rPr>
        <w:t>кание штрафа от 20% до 40% (при доказательстве умысла), а</w:t>
      </w:r>
      <w:r w:rsidRPr="00E259F7">
        <w:rPr>
          <w:rFonts w:ascii="Times New Roman" w:hAnsi="Times New Roman"/>
          <w:bCs/>
          <w:color w:val="000000"/>
          <w:sz w:val="24"/>
          <w:szCs w:val="24"/>
        </w:rPr>
        <w:t>дминистративный штраф за непре</w:t>
      </w:r>
      <w:r w:rsidRPr="00E259F7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E259F7">
        <w:rPr>
          <w:rFonts w:ascii="Times New Roman" w:hAnsi="Times New Roman"/>
          <w:bCs/>
          <w:color w:val="000000"/>
          <w:sz w:val="24"/>
          <w:szCs w:val="24"/>
        </w:rPr>
        <w:t>ставление сведений, а также за грубое нарушение бухгалтерского учета, привлечение к уголовной ответственн</w:t>
      </w:r>
      <w:r w:rsidRPr="00E259F7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259F7">
        <w:rPr>
          <w:rFonts w:ascii="Times New Roman" w:hAnsi="Times New Roman"/>
          <w:bCs/>
          <w:color w:val="000000"/>
          <w:sz w:val="24"/>
          <w:szCs w:val="24"/>
        </w:rPr>
        <w:t>сти, если размер недоимки существенный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О дроблении бизнеса с целью минимизировать налоги свидетельствует: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ние специальных налоговых режимов;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отсутствие деловой цели; 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взаимозависимость участников модели дробления бизнеса; 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единая организационная структура.</w:t>
      </w:r>
    </w:p>
    <w:p w:rsidR="00E259F7" w:rsidRPr="00E259F7" w:rsidRDefault="00E259F7" w:rsidP="00E259F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9F7">
        <w:rPr>
          <w:rFonts w:ascii="Times New Roman" w:hAnsi="Times New Roman" w:cs="Times New Roman"/>
          <w:i/>
          <w:sz w:val="24"/>
          <w:szCs w:val="24"/>
        </w:rPr>
        <w:t>Налоговый инспектор для доказательства дробления бизнеса изучает: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контрагенты-поставщики;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транспорт;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персонал;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органы управления;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складские и офисные помещения;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движение денежных средств по счетам;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реальность факторов хозяйственной жизни;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движение товара и его хранение;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недвижимость, оборудование, носители информации;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259F7">
        <w:rPr>
          <w:rFonts w:ascii="Times New Roman" w:hAnsi="Times New Roman"/>
          <w:sz w:val="24"/>
          <w:szCs w:val="24"/>
        </w:rPr>
        <w:t>должностных лиц (допрос)</w:t>
      </w:r>
    </w:p>
    <w:p w:rsidR="00E259F7" w:rsidRPr="00E259F7" w:rsidRDefault="00E259F7" w:rsidP="00E259F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9F7">
        <w:rPr>
          <w:rFonts w:ascii="Times New Roman" w:hAnsi="Times New Roman" w:cs="Times New Roman"/>
          <w:sz w:val="24"/>
          <w:szCs w:val="24"/>
        </w:rPr>
        <w:t>В качестве доказательств, свидетельствующих о применении схемы дробления бизнеса, могут выступать следующие установленные в ходе налоговой проверки обстоятельства: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дробление бизнеса осуществлялось с целью сохранения права на специальные режимы. Дробл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ние одного бизнеса (производственного процесса) происходит между несколькими лицами, пр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меняющими специальные системы налогообложения или упрощенную систему налогоо</w:t>
      </w:r>
      <w:r w:rsidRPr="00E259F7">
        <w:rPr>
          <w:rFonts w:ascii="Times New Roman" w:hAnsi="Times New Roman"/>
          <w:color w:val="auto"/>
          <w:sz w:val="24"/>
          <w:szCs w:val="24"/>
        </w:rPr>
        <w:t>б</w:t>
      </w:r>
      <w:r w:rsidRPr="00E259F7">
        <w:rPr>
          <w:rFonts w:ascii="Times New Roman" w:hAnsi="Times New Roman"/>
          <w:color w:val="auto"/>
          <w:sz w:val="24"/>
          <w:szCs w:val="24"/>
        </w:rPr>
        <w:t>ложения вместо исчисления и уплаты НДС, налога на прибыль организаций и налога на имущество орг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низаций основным участником, осуществляющим реальную деятельность;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применение схемы дробления бизнеса оказало влияние на условия и экономические результ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ты деятельности всех участников данной схемы, в том числе на их налоговые обязательства, которые уменьшились или практически не изменились при расширении в целом всей хозяйственной деятел</w:t>
      </w:r>
      <w:r w:rsidRPr="00E259F7">
        <w:rPr>
          <w:rFonts w:ascii="Times New Roman" w:hAnsi="Times New Roman"/>
          <w:color w:val="auto"/>
          <w:sz w:val="24"/>
          <w:szCs w:val="24"/>
        </w:rPr>
        <w:t>ь</w:t>
      </w:r>
      <w:r w:rsidRPr="00E259F7">
        <w:rPr>
          <w:rFonts w:ascii="Times New Roman" w:hAnsi="Times New Roman"/>
          <w:color w:val="auto"/>
          <w:sz w:val="24"/>
          <w:szCs w:val="24"/>
        </w:rPr>
        <w:t>ности;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налогоплательщик, его участники, должностные лица или лица, осуществляющие фактич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ское управление деятельностью схемы, являются выгодоприобретателями от использования схемы дробления бизнеса;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участники схемы осуществляют аналогичный вид экономической деятельности;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создание участников схемы в течение небольшого промежутка времени непосредственно перед ра</w:t>
      </w:r>
      <w:r w:rsidRPr="00E259F7">
        <w:rPr>
          <w:rFonts w:ascii="Times New Roman" w:hAnsi="Times New Roman"/>
          <w:color w:val="auto"/>
          <w:sz w:val="24"/>
          <w:szCs w:val="24"/>
        </w:rPr>
        <w:t>с</w:t>
      </w:r>
      <w:r w:rsidRPr="00E259F7">
        <w:rPr>
          <w:rFonts w:ascii="Times New Roman" w:hAnsi="Times New Roman"/>
          <w:color w:val="auto"/>
          <w:sz w:val="24"/>
          <w:szCs w:val="24"/>
        </w:rPr>
        <w:t>ширением производственных мощностей и/или увеличением численности персонала;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несение расходов участниками схемы друг за друга;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прямая или косвенная взаимозависимость (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аффилированность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>) участников схемы дробления би</w:t>
      </w:r>
      <w:r w:rsidRPr="00E259F7">
        <w:rPr>
          <w:rFonts w:ascii="Times New Roman" w:hAnsi="Times New Roman"/>
          <w:color w:val="auto"/>
          <w:sz w:val="24"/>
          <w:szCs w:val="24"/>
        </w:rPr>
        <w:t>з</w:t>
      </w:r>
      <w:r w:rsidRPr="00E259F7">
        <w:rPr>
          <w:rFonts w:ascii="Times New Roman" w:hAnsi="Times New Roman"/>
          <w:color w:val="auto"/>
          <w:sz w:val="24"/>
          <w:szCs w:val="24"/>
        </w:rPr>
        <w:t>неса (родственные отношения, участие в органах управления, служебная подконтрольность и т.п.);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формальное перераспределение между участниками схемы персонала без изменения их дол</w:t>
      </w:r>
      <w:r w:rsidRPr="00E259F7">
        <w:rPr>
          <w:rFonts w:ascii="Times New Roman" w:hAnsi="Times New Roman"/>
          <w:color w:val="auto"/>
          <w:sz w:val="24"/>
          <w:szCs w:val="24"/>
        </w:rPr>
        <w:t>ж</w:t>
      </w:r>
      <w:r w:rsidRPr="00E259F7">
        <w:rPr>
          <w:rFonts w:ascii="Times New Roman" w:hAnsi="Times New Roman"/>
          <w:color w:val="auto"/>
          <w:sz w:val="24"/>
          <w:szCs w:val="24"/>
        </w:rPr>
        <w:t>ностных обязанностей;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отсутствие у подконтрольных лиц, принадлежащих им основных и оборотных средств, кадровых р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сурсов;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использование участниками схемы одних и тех же вывесок, обозначений, контактов, сайта в сети "Интернет", адресов фактического местонахождения, помещений (офисов, складских и произво</w:t>
      </w:r>
      <w:r w:rsidRPr="00E259F7">
        <w:rPr>
          <w:rFonts w:ascii="Times New Roman" w:hAnsi="Times New Roman"/>
          <w:color w:val="auto"/>
          <w:sz w:val="24"/>
          <w:szCs w:val="24"/>
        </w:rPr>
        <w:t>д</w:t>
      </w:r>
      <w:r w:rsidRPr="00E259F7">
        <w:rPr>
          <w:rFonts w:ascii="Times New Roman" w:hAnsi="Times New Roman"/>
          <w:color w:val="auto"/>
          <w:sz w:val="24"/>
          <w:szCs w:val="24"/>
        </w:rPr>
        <w:t>ственных баз и т.п.), банков, в которых открываются и обслуживаются расчетные счета, ко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трольно-кассовой техники, терминалов и т.п.;</w:t>
      </w:r>
      <w:proofErr w:type="gramEnd"/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единственным поставщиком или покупателем для одного участника схемы дробления бизнеса может являться другой ее участник, либо поставщики и покупатели у всех участников схемы являются о</w:t>
      </w:r>
      <w:r w:rsidRPr="00E259F7">
        <w:rPr>
          <w:rFonts w:ascii="Times New Roman" w:hAnsi="Times New Roman"/>
          <w:color w:val="auto"/>
          <w:sz w:val="24"/>
          <w:szCs w:val="24"/>
        </w:rPr>
        <w:t>б</w:t>
      </w:r>
      <w:r w:rsidRPr="00E259F7">
        <w:rPr>
          <w:rFonts w:ascii="Times New Roman" w:hAnsi="Times New Roman"/>
          <w:color w:val="auto"/>
          <w:sz w:val="24"/>
          <w:szCs w:val="24"/>
        </w:rPr>
        <w:t>щими;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фактическое управление деятельностью участников схемы одними лицами;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фиктивность сделок между участниками схемы (товар никуда не перемещался и т.д.);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многочисленное и аффилированное использование ИП;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единые для участников схемы службы, осуществляющие: ведение бухгалтерского учета, кадров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го делопроизводства, подбор персонала, поиск и работу с поставщиками и покупателями, юрид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ческое сопровождение, логистику и т.д.;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представление интересов по взаимоотношениям с государственными органами и иными конт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агентами (не входящими в схему дробления бизнеса) осуществляется одними и теми же лицами;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показатели деятельности, такие как численность персонала, занимаемая площадь и размер пол</w:t>
      </w:r>
      <w:r w:rsidRPr="00E259F7">
        <w:rPr>
          <w:rFonts w:ascii="Times New Roman" w:hAnsi="Times New Roman"/>
          <w:color w:val="auto"/>
          <w:sz w:val="24"/>
          <w:szCs w:val="24"/>
        </w:rPr>
        <w:t>у</w:t>
      </w:r>
      <w:r w:rsidRPr="00E259F7">
        <w:rPr>
          <w:rFonts w:ascii="Times New Roman" w:hAnsi="Times New Roman"/>
          <w:color w:val="auto"/>
          <w:sz w:val="24"/>
          <w:szCs w:val="24"/>
        </w:rPr>
        <w:t>чаемого дохода, близки к предельным значениям, ограничивающим право на применение спец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альной системы налогообложения;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единое бухгалтерское обслуживание организаций, участников схемы;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данные бухгалтерского учета налогоплательщика с учетом вновь созданных организаций могут ук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зывать на снижение рентабельности производства и прибыли;</w:t>
      </w:r>
    </w:p>
    <w:p w:rsidR="00E259F7" w:rsidRPr="00E259F7" w:rsidRDefault="00E259F7" w:rsidP="00E259F7">
      <w:pPr>
        <w:pStyle w:val="af3"/>
        <w:numPr>
          <w:ilvl w:val="0"/>
          <w:numId w:val="7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распределение между участниками схемы поставщиков и покупателей, исходя из применя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мой ими системы налогообложения.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b/>
          <w:i/>
          <w:u w:val="single"/>
        </w:rPr>
      </w:pPr>
      <w:r w:rsidRPr="00E259F7">
        <w:rPr>
          <w:b/>
          <w:i/>
          <w:u w:val="single"/>
        </w:rPr>
        <w:t>Взыскание долга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Виды дебиторской задолженности: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задолженность, образованная от гражданско-правовых отношений;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i/>
        </w:rPr>
      </w:pPr>
      <w:r w:rsidRPr="00E259F7">
        <w:rPr>
          <w:szCs w:val="24"/>
        </w:rPr>
        <w:t>задолженность, образованная от трудовых отношений (переплата заработной платы, ущерб, нан</w:t>
      </w:r>
      <w:r w:rsidRPr="00E259F7">
        <w:rPr>
          <w:szCs w:val="24"/>
        </w:rPr>
        <w:t>е</w:t>
      </w:r>
      <w:r w:rsidRPr="00E259F7">
        <w:rPr>
          <w:szCs w:val="24"/>
        </w:rPr>
        <w:t>сенный работником и т.д.).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Типы дебиторской задолженности: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текущая задолженность (задолженность, длительность которой не превышает сроков, устано</w:t>
      </w:r>
      <w:r w:rsidRPr="00E259F7">
        <w:rPr>
          <w:szCs w:val="24"/>
        </w:rPr>
        <w:t>в</w:t>
      </w:r>
      <w:r w:rsidRPr="00E259F7">
        <w:rPr>
          <w:szCs w:val="24"/>
        </w:rPr>
        <w:t xml:space="preserve">ленных в договоре для оплаты товар или услуг);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просроченная задолженность (задолженность, образованная в результате неоплаты конт</w:t>
      </w:r>
      <w:r w:rsidRPr="00E259F7">
        <w:rPr>
          <w:szCs w:val="24"/>
        </w:rPr>
        <w:t>р</w:t>
      </w:r>
      <w:r w:rsidRPr="00E259F7">
        <w:rPr>
          <w:szCs w:val="24"/>
        </w:rPr>
        <w:t>агентом товаров или услуг в сроки, установленные договором);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проблемная задолженность (задолженность, которая стала предметом спора или судебного пр</w:t>
      </w:r>
      <w:r w:rsidRPr="00E259F7">
        <w:rPr>
          <w:szCs w:val="24"/>
        </w:rPr>
        <w:t>о</w:t>
      </w:r>
      <w:r w:rsidRPr="00E259F7">
        <w:rPr>
          <w:szCs w:val="24"/>
        </w:rPr>
        <w:t>цесса);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задолженность, безнадежная к получению.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 xml:space="preserve">Обеспечение безопасности в </w:t>
      </w:r>
      <w:proofErr w:type="spellStart"/>
      <w:r w:rsidRPr="00E259F7">
        <w:rPr>
          <w:i/>
          <w:szCs w:val="24"/>
        </w:rPr>
        <w:t>претензионно</w:t>
      </w:r>
      <w:proofErr w:type="spellEnd"/>
      <w:r w:rsidRPr="00E259F7">
        <w:rPr>
          <w:i/>
          <w:szCs w:val="24"/>
        </w:rPr>
        <w:t>-исковой работе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подразделения, участвующие в </w:t>
      </w:r>
      <w:proofErr w:type="spellStart"/>
      <w:r w:rsidRPr="00E259F7">
        <w:rPr>
          <w:szCs w:val="24"/>
        </w:rPr>
        <w:t>претензионно</w:t>
      </w:r>
      <w:proofErr w:type="spellEnd"/>
      <w:r w:rsidRPr="00E259F7">
        <w:rPr>
          <w:szCs w:val="24"/>
        </w:rPr>
        <w:t>-исковой работе и их зоны ответственности: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lastRenderedPageBreak/>
        <w:t>договорное подразделение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сверка по договорам;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первичные переговоры с должниками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юридическое подразделение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суды арбитражные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бухгалтерия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сверка по договорам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подразделение безопасности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12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сбор и анализ информации по должникам;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проведение вторичных переговоров с должниками;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участие в составлении стратегии работы с должниками;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суды уголовные;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1080"/>
        </w:tabs>
        <w:spacing w:before="0" w:after="0"/>
        <w:ind w:left="714" w:firstLine="6"/>
        <w:jc w:val="both"/>
        <w:rPr>
          <w:szCs w:val="24"/>
        </w:rPr>
      </w:pPr>
      <w:r w:rsidRPr="00E259F7">
        <w:rPr>
          <w:szCs w:val="24"/>
        </w:rPr>
        <w:t>взаимодействие с коллекторами и судебными пр</w:t>
      </w:r>
      <w:r w:rsidRPr="00E259F7">
        <w:rPr>
          <w:szCs w:val="24"/>
        </w:rPr>
        <w:t>и</w:t>
      </w:r>
      <w:r w:rsidRPr="00E259F7">
        <w:rPr>
          <w:szCs w:val="24"/>
        </w:rPr>
        <w:t>ставами.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разработать положение о </w:t>
      </w:r>
      <w:proofErr w:type="spellStart"/>
      <w:r w:rsidRPr="00E259F7">
        <w:rPr>
          <w:szCs w:val="24"/>
        </w:rPr>
        <w:t>претензионно</w:t>
      </w:r>
      <w:proofErr w:type="spellEnd"/>
      <w:r w:rsidRPr="00E259F7">
        <w:rPr>
          <w:szCs w:val="24"/>
        </w:rPr>
        <w:t>-исковой работе. В нем регламентировать при получ</w:t>
      </w:r>
      <w:r w:rsidRPr="00E259F7">
        <w:rPr>
          <w:szCs w:val="24"/>
        </w:rPr>
        <w:t>е</w:t>
      </w:r>
      <w:r w:rsidRPr="00E259F7">
        <w:rPr>
          <w:szCs w:val="24"/>
        </w:rPr>
        <w:t>нии претензии от контрагента: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порядок регистрации претензии;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выбор способа рассмотрения претензии — с выездом представителя компании к контрагенту либо «дистанционным» рассмотрен</w:t>
      </w:r>
      <w:r w:rsidRPr="00E259F7">
        <w:rPr>
          <w:szCs w:val="24"/>
        </w:rPr>
        <w:t>и</w:t>
      </w:r>
      <w:r w:rsidRPr="00E259F7">
        <w:rPr>
          <w:szCs w:val="24"/>
        </w:rPr>
        <w:t>ем;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формирования мнения или позиции организации;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информирования контрагента о позиции организации и порядок отправки о</w:t>
      </w:r>
      <w:r w:rsidRPr="00E259F7">
        <w:rPr>
          <w:szCs w:val="24"/>
        </w:rPr>
        <w:t>т</w:t>
      </w:r>
      <w:r w:rsidRPr="00E259F7">
        <w:rPr>
          <w:szCs w:val="24"/>
        </w:rPr>
        <w:t>вета;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последующее рассмотрение ответа контрагента;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регистрации исков, по которым организация выступает ответчиком;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выдачи доверенностей на представительство организации в арбитражном с</w:t>
      </w:r>
      <w:r w:rsidRPr="00E259F7">
        <w:rPr>
          <w:szCs w:val="24"/>
        </w:rPr>
        <w:t>у</w:t>
      </w:r>
      <w:r w:rsidRPr="00E259F7">
        <w:rPr>
          <w:szCs w:val="24"/>
        </w:rPr>
        <w:t>де.</w:t>
      </w:r>
    </w:p>
    <w:p w:rsidR="00E259F7" w:rsidRPr="00E259F7" w:rsidRDefault="00E259F7" w:rsidP="00E259F7">
      <w:pPr>
        <w:pStyle w:val="Normal"/>
        <w:spacing w:before="0" w:after="0"/>
        <w:jc w:val="both"/>
        <w:rPr>
          <w:szCs w:val="24"/>
        </w:rPr>
      </w:pP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60"/>
        <w:jc w:val="both"/>
      </w:pPr>
      <w:r w:rsidRPr="00E259F7">
        <w:rPr>
          <w:szCs w:val="24"/>
        </w:rPr>
        <w:t>регламент выставления претензии: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порядок информирования контрагентов о факте возникновения претензий;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формирования, согласования и отправки официальной претензии;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описание действий в случае неприбытия представителя контрагента по факту возникнов</w:t>
      </w:r>
      <w:r w:rsidRPr="00E259F7">
        <w:rPr>
          <w:szCs w:val="24"/>
        </w:rPr>
        <w:t>е</w:t>
      </w:r>
      <w:r w:rsidRPr="00E259F7">
        <w:rPr>
          <w:szCs w:val="24"/>
        </w:rPr>
        <w:t>ния претензии;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досудебного рассмотрения претензий, в частности, подписание соответствующих д</w:t>
      </w:r>
      <w:r w:rsidRPr="00E259F7">
        <w:rPr>
          <w:szCs w:val="24"/>
        </w:rPr>
        <w:t>о</w:t>
      </w:r>
      <w:r w:rsidRPr="00E259F7">
        <w:rPr>
          <w:szCs w:val="24"/>
        </w:rPr>
        <w:t>кументов;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принятие решений об обращении в суд;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регистрации поданных исков;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порядок выдачи доверенностей на представительство организации в арбитражном суде.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Субъекты проведения работ по взысканию долга: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 xml:space="preserve">подразделения компании или отдельные должностные лица (юридическое подразделение, </w:t>
      </w:r>
      <w:proofErr w:type="gramStart"/>
      <w:r w:rsidRPr="00E259F7">
        <w:rPr>
          <w:szCs w:val="24"/>
        </w:rPr>
        <w:t>СБ</w:t>
      </w:r>
      <w:proofErr w:type="gramEnd"/>
      <w:r w:rsidRPr="00E259F7">
        <w:rPr>
          <w:szCs w:val="24"/>
        </w:rPr>
        <w:t>, менеджеры по работе с проблемными клиентами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организации, осуществляющие взыскание долга с физических лиц в соответствии с ФЗ «О защите прав и законных интересов физических лиц при осуществлении деятельности по возврату пр</w:t>
      </w:r>
      <w:r w:rsidRPr="00E259F7">
        <w:rPr>
          <w:szCs w:val="24"/>
        </w:rPr>
        <w:t>о</w:t>
      </w:r>
      <w:r w:rsidRPr="00E259F7">
        <w:rPr>
          <w:szCs w:val="24"/>
        </w:rPr>
        <w:t>сроченной задолженности»;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организации, оказывающие информационно-аналитические услуги по взысканию долга (п</w:t>
      </w:r>
      <w:r w:rsidRPr="00E259F7">
        <w:rPr>
          <w:szCs w:val="24"/>
        </w:rPr>
        <w:t>о</w:t>
      </w:r>
      <w:r w:rsidRPr="00E259F7">
        <w:rPr>
          <w:szCs w:val="24"/>
        </w:rPr>
        <w:t>иск должника, оценка его финансового состояния, определение причины долга, разработка сценариев работы с должником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>организации, оказывающие юридическую помощь по взысканию долга (представление инт</w:t>
      </w:r>
      <w:r w:rsidRPr="00E259F7">
        <w:rPr>
          <w:szCs w:val="24"/>
        </w:rPr>
        <w:t>е</w:t>
      </w:r>
      <w:r w:rsidRPr="00E259F7">
        <w:rPr>
          <w:szCs w:val="24"/>
        </w:rPr>
        <w:t>ресов в суде, юридическое консультирование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организации, оказывающие помощь в проведении переговоров с должниками (психологи, спец</w:t>
      </w:r>
      <w:r w:rsidRPr="00E259F7">
        <w:rPr>
          <w:szCs w:val="24"/>
        </w:rPr>
        <w:t>и</w:t>
      </w:r>
      <w:r w:rsidRPr="00E259F7">
        <w:rPr>
          <w:szCs w:val="24"/>
        </w:rPr>
        <w:t>ализирующиеся на конфликтных ситуациях);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организации, осуществляющие взыскание долга на основе договора цессии;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организации (физические лица), осуществляющие взыскание долга на основе доверенности;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медиаторы (посредники в досудебном решении спора);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арбитражные суды (третейские суды);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судебные приставы.</w:t>
      </w:r>
    </w:p>
    <w:p w:rsidR="00E259F7" w:rsidRPr="00E259F7" w:rsidRDefault="00E259F7" w:rsidP="00E259F7">
      <w:pPr>
        <w:autoSpaceDE w:val="0"/>
        <w:autoSpaceDN w:val="0"/>
        <w:adjustRightInd w:val="0"/>
        <w:rPr>
          <w:sz w:val="20"/>
        </w:rPr>
      </w:pPr>
    </w:p>
    <w:p w:rsidR="00E259F7" w:rsidRPr="00E259F7" w:rsidRDefault="00E259F7" w:rsidP="00E259F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Общий порядок действий по управлению дебиторской задолженностью (организ</w:t>
      </w:r>
      <w:r w:rsidRPr="00E259F7">
        <w:rPr>
          <w:i/>
          <w:sz w:val="24"/>
          <w:szCs w:val="24"/>
        </w:rPr>
        <w:t>а</w:t>
      </w:r>
      <w:r w:rsidRPr="00E259F7">
        <w:rPr>
          <w:i/>
          <w:sz w:val="24"/>
          <w:szCs w:val="24"/>
        </w:rPr>
        <w:t>ционно-правовая часть)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автоматизация процессов в договорной работе, позволяющей в реальном режиме времени оцен</w:t>
      </w:r>
      <w:r w:rsidRPr="00E259F7">
        <w:rPr>
          <w:szCs w:val="24"/>
        </w:rPr>
        <w:t>и</w:t>
      </w:r>
      <w:r w:rsidRPr="00E259F7">
        <w:rPr>
          <w:szCs w:val="24"/>
        </w:rPr>
        <w:t>вать ситуацию по выполнению контрагентами своих договорных обязательств (в том числе оце</w:t>
      </w:r>
      <w:r w:rsidRPr="00E259F7">
        <w:rPr>
          <w:szCs w:val="24"/>
        </w:rPr>
        <w:t>н</w:t>
      </w:r>
      <w:r w:rsidRPr="00E259F7">
        <w:rPr>
          <w:szCs w:val="24"/>
        </w:rPr>
        <w:t>ка дебиторской задолженности);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периодическое проведение сверки взаиморасчетов с контрагентами. Процедура проводится в з</w:t>
      </w:r>
      <w:r w:rsidRPr="00E259F7">
        <w:rPr>
          <w:szCs w:val="24"/>
        </w:rPr>
        <w:t>а</w:t>
      </w:r>
      <w:r w:rsidRPr="00E259F7">
        <w:rPr>
          <w:szCs w:val="24"/>
        </w:rPr>
        <w:t>висимости от частоты поставок: если поставки контрагенту ежедневные, данная процедура один раз в месяц, если же поставки реже — то периодичность должен определить финансовый дире</w:t>
      </w:r>
      <w:r w:rsidRPr="00E259F7">
        <w:rPr>
          <w:szCs w:val="24"/>
        </w:rPr>
        <w:t>к</w:t>
      </w:r>
      <w:r w:rsidRPr="00E259F7">
        <w:rPr>
          <w:szCs w:val="24"/>
        </w:rPr>
        <w:t>тор;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периодический анализ (не реже чем один раз в неделю) возникновения просроченной дебито</w:t>
      </w:r>
      <w:r w:rsidRPr="00E259F7">
        <w:rPr>
          <w:szCs w:val="24"/>
        </w:rPr>
        <w:t>р</w:t>
      </w:r>
      <w:r w:rsidRPr="00E259F7">
        <w:rPr>
          <w:szCs w:val="24"/>
        </w:rPr>
        <w:t>ской задолженности для оперативного контроля. На основании этого анализа менеджеру, кот</w:t>
      </w:r>
      <w:r w:rsidRPr="00E259F7">
        <w:rPr>
          <w:szCs w:val="24"/>
        </w:rPr>
        <w:t>о</w:t>
      </w:r>
      <w:r w:rsidRPr="00E259F7">
        <w:rPr>
          <w:szCs w:val="24"/>
        </w:rPr>
        <w:t>рый заключал договор, дается поручение по выяснению причин и получению либо денежных средств, либо гарантийного письма об оплате. Если в течение первого периода от клиента не п</w:t>
      </w:r>
      <w:r w:rsidRPr="00E259F7">
        <w:rPr>
          <w:szCs w:val="24"/>
        </w:rPr>
        <w:t>о</w:t>
      </w:r>
      <w:r w:rsidRPr="00E259F7">
        <w:rPr>
          <w:szCs w:val="24"/>
        </w:rPr>
        <w:t>ступило денежных средств, то менеджер предоставляет план своих действий. Его при необход</w:t>
      </w:r>
      <w:r w:rsidRPr="00E259F7">
        <w:rPr>
          <w:szCs w:val="24"/>
        </w:rPr>
        <w:t>и</w:t>
      </w:r>
      <w:r w:rsidRPr="00E259F7">
        <w:rPr>
          <w:szCs w:val="24"/>
        </w:rPr>
        <w:t>мости корректируют и утверждают, например, на уровне финансового директора. Если же дене</w:t>
      </w:r>
      <w:r w:rsidRPr="00E259F7">
        <w:rPr>
          <w:szCs w:val="24"/>
        </w:rPr>
        <w:t>ж</w:t>
      </w:r>
      <w:r w:rsidRPr="00E259F7">
        <w:rPr>
          <w:szCs w:val="24"/>
        </w:rPr>
        <w:t>ные средства не поступили и в течение второго периода, то запускае</w:t>
      </w:r>
      <w:r w:rsidRPr="00E259F7">
        <w:rPr>
          <w:szCs w:val="24"/>
        </w:rPr>
        <w:t>т</w:t>
      </w:r>
      <w:r w:rsidRPr="00E259F7">
        <w:rPr>
          <w:szCs w:val="24"/>
        </w:rPr>
        <w:t>ся механизм претензионной работы;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порядок действий по формированию первоначальной претензии. По опыту, процедура должна запускаться не менее чем через 14 дней после просрочки. Более ранний запуск такой процедуры может испортить отношения с контрагентами. Как правило, порядок предусматривает формир</w:t>
      </w:r>
      <w:r w:rsidRPr="00E259F7">
        <w:rPr>
          <w:szCs w:val="24"/>
        </w:rPr>
        <w:t>о</w:t>
      </w:r>
      <w:r w:rsidRPr="00E259F7">
        <w:rPr>
          <w:szCs w:val="24"/>
        </w:rPr>
        <w:t>вание претензии юридическим отделом и ее пересылку с уведомлением о вручении конт</w:t>
      </w:r>
      <w:r w:rsidRPr="00E259F7">
        <w:rPr>
          <w:szCs w:val="24"/>
        </w:rPr>
        <w:t>р</w:t>
      </w:r>
      <w:r w:rsidRPr="00E259F7">
        <w:rPr>
          <w:szCs w:val="24"/>
        </w:rPr>
        <w:t>агенту. Отправлять данное письмо должен менеджер по продажам;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порядок действий по формированию искового заявления. Как правило, решение о начале суде</w:t>
      </w:r>
      <w:r w:rsidRPr="00E259F7">
        <w:rPr>
          <w:szCs w:val="24"/>
        </w:rPr>
        <w:t>б</w:t>
      </w:r>
      <w:r w:rsidRPr="00E259F7">
        <w:rPr>
          <w:szCs w:val="24"/>
        </w:rPr>
        <w:t>ного разбирательства должно приниматься на уровне генерального директора. На основании т</w:t>
      </w:r>
      <w:r w:rsidRPr="00E259F7">
        <w:rPr>
          <w:szCs w:val="24"/>
        </w:rPr>
        <w:t>а</w:t>
      </w:r>
      <w:r w:rsidRPr="00E259F7">
        <w:rPr>
          <w:szCs w:val="24"/>
        </w:rPr>
        <w:t>кого решения юридический отдел в соответствии с действующим законодательством начинает действовать по отстаиванию интересов предприятия.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u w:val="single"/>
        </w:rPr>
      </w:pPr>
      <w:proofErr w:type="spellStart"/>
      <w:r w:rsidRPr="00E259F7">
        <w:rPr>
          <w:i/>
          <w:u w:val="single"/>
        </w:rPr>
        <w:t>Коллекторские</w:t>
      </w:r>
      <w:proofErr w:type="spellEnd"/>
      <w:r w:rsidRPr="00E259F7">
        <w:rPr>
          <w:i/>
          <w:u w:val="single"/>
        </w:rPr>
        <w:t xml:space="preserve"> услуги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szCs w:val="24"/>
        </w:rPr>
      </w:pPr>
      <w:r w:rsidRPr="00E259F7">
        <w:t xml:space="preserve">Правовая сторона действия коллекторов определена Гражданским кодексом (договор цессии),  </w:t>
      </w:r>
      <w:r w:rsidRPr="00E259F7">
        <w:rPr>
          <w:szCs w:val="24"/>
        </w:rPr>
        <w:t xml:space="preserve">ФЗ «О </w:t>
      </w:r>
      <w:proofErr w:type="spellStart"/>
      <w:r w:rsidRPr="00E259F7">
        <w:rPr>
          <w:szCs w:val="24"/>
        </w:rPr>
        <w:t>портебительском</w:t>
      </w:r>
      <w:proofErr w:type="spellEnd"/>
      <w:r w:rsidRPr="00E259F7">
        <w:rPr>
          <w:szCs w:val="24"/>
        </w:rPr>
        <w:t xml:space="preserve"> кредите» и ФЗ «О защите прав и законных интересов физических лиц при осуществлении деятельности по возврату просроченной задо</w:t>
      </w:r>
      <w:r w:rsidRPr="00E259F7">
        <w:rPr>
          <w:szCs w:val="24"/>
        </w:rPr>
        <w:t>л</w:t>
      </w:r>
      <w:r w:rsidRPr="00E259F7">
        <w:rPr>
          <w:szCs w:val="24"/>
        </w:rPr>
        <w:t>женности»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</w:pPr>
      <w:r w:rsidRPr="00E259F7">
        <w:t>В соответствии с ФЗ «О потребительском кредите»: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t>кредитор вправе осуществлять уступку прав (требований) по договору потребительского кр</w:t>
      </w:r>
      <w:r w:rsidRPr="00E259F7">
        <w:t>е</w:t>
      </w:r>
      <w:r w:rsidRPr="00E259F7">
        <w:t>дита (займа) третьим лицам, если иное не предусмотрено законом или договором, содержащим усл</w:t>
      </w:r>
      <w:r w:rsidRPr="00E259F7">
        <w:t>о</w:t>
      </w:r>
      <w:r w:rsidRPr="00E259F7">
        <w:t>вие о запрете уступки;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lastRenderedPageBreak/>
        <w:t>при уступке прав (требований) по договору потребительского кредита (займа) кредитор впр</w:t>
      </w:r>
      <w:r w:rsidRPr="00E259F7">
        <w:t>а</w:t>
      </w:r>
      <w:r w:rsidRPr="00E259F7">
        <w:t>ве передавать персональные данные заемщика и лиц, предоставивших обеспечение по договору п</w:t>
      </w:r>
      <w:r w:rsidRPr="00E259F7">
        <w:t>о</w:t>
      </w:r>
      <w:r w:rsidRPr="00E259F7">
        <w:t>требительского кредита (займа);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коллектор (сленг) вправе осуществлять личные встречи, телефонные переговоры, почтовые о</w:t>
      </w:r>
      <w:r w:rsidRPr="00E259F7">
        <w:t>т</w:t>
      </w:r>
      <w:r w:rsidRPr="00E259F7">
        <w:t>правления, телеграфные сообщения, текстовые, голосовые и иные сообщения, передаваемые по сетям электросвязи. Иные действия могут осуществляться только при наличии в письменной форме с</w:t>
      </w:r>
      <w:r w:rsidRPr="00E259F7">
        <w:t>о</w:t>
      </w:r>
      <w:r w:rsidRPr="00E259F7">
        <w:t>гласия заемщика;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допускается непосредственное взаимодействие с заемщиком, направленное на исполнение з</w:t>
      </w:r>
      <w:r w:rsidRPr="00E259F7">
        <w:t>а</w:t>
      </w:r>
      <w:r w:rsidRPr="00E259F7">
        <w:t>емщиком обязательства по договору, срок исполнения которого не наступил;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не допускается непосредственное взаимодействие или взаимодействие посредством коротких текстовых сообщений, направляемых с использованием сетей подвижной радиотелефонной связи, в рабочие дни в период с 22 до 8 часов и в выходные и нерабочие праздничные дни с 20 до 9 ч</w:t>
      </w:r>
      <w:r w:rsidRPr="00E259F7">
        <w:t>а</w:t>
      </w:r>
      <w:r w:rsidRPr="00E259F7">
        <w:t>сов по месту жительства заемщика;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коллектор не вправе совершать юридические и иные действия, направленные на возврат задо</w:t>
      </w:r>
      <w:r w:rsidRPr="00E259F7">
        <w:t>л</w:t>
      </w:r>
      <w:r w:rsidRPr="00E259F7">
        <w:t>женности, возникшей по договору потребительского кредита (займа), с намерением причинить вред заемщику, а также злоупо</w:t>
      </w:r>
      <w:r w:rsidRPr="00E259F7">
        <w:t>т</w:t>
      </w:r>
      <w:r w:rsidRPr="00E259F7">
        <w:t>реблять правом в иных формах;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при непосредственном взаимодействии с заемщиком коллектор, обязан сообщать фамилию, имя, отчество или наименование кредитора или место нахождения, фамилию, имя, отчество и дол</w:t>
      </w:r>
      <w:r w:rsidRPr="00E259F7">
        <w:t>ж</w:t>
      </w:r>
      <w:r w:rsidRPr="00E259F7">
        <w:t xml:space="preserve">ность коллектора, который осуществляет взаимодействие с заемщиком, адрес места нахождения для направления корреспонденции </w:t>
      </w:r>
    </w:p>
    <w:p w:rsidR="00E259F7" w:rsidRPr="00E259F7" w:rsidRDefault="00E259F7" w:rsidP="00E259F7">
      <w:pPr>
        <w:pStyle w:val="Normal"/>
        <w:spacing w:before="120" w:after="0"/>
        <w:jc w:val="both"/>
      </w:pPr>
      <w:r w:rsidRPr="00E259F7">
        <w:t xml:space="preserve">В соответствии с ГК РФ: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уступка требования кредитором (цедентом) другому лицу (цессионарию) допускае</w:t>
      </w:r>
      <w:r w:rsidRPr="00E259F7">
        <w:rPr>
          <w:szCs w:val="24"/>
        </w:rPr>
        <w:t>т</w:t>
      </w:r>
      <w:r w:rsidRPr="00E259F7">
        <w:rPr>
          <w:szCs w:val="24"/>
        </w:rPr>
        <w:t>ся, если она не противоречит закону;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не допускается без согласия должника уступка требования по обязательству, в котором ли</w:t>
      </w:r>
      <w:r w:rsidRPr="00E259F7">
        <w:rPr>
          <w:szCs w:val="24"/>
        </w:rPr>
        <w:t>ч</w:t>
      </w:r>
      <w:r w:rsidRPr="00E259F7">
        <w:rPr>
          <w:szCs w:val="24"/>
        </w:rPr>
        <w:t>ность кредитора имеет существенное значение для должника;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 переходе долга к новому кредитору условия его возврата не меняются;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уступка требований (договор цессии на основании ст. 382 ГК РФ) </w:t>
      </w:r>
      <w:proofErr w:type="gramStart"/>
      <w:r w:rsidRPr="00E259F7">
        <w:rPr>
          <w:szCs w:val="24"/>
        </w:rPr>
        <w:t>по долгу</w:t>
      </w:r>
      <w:proofErr w:type="gramEnd"/>
      <w:r w:rsidRPr="00E259F7">
        <w:rPr>
          <w:szCs w:val="24"/>
        </w:rPr>
        <w:t xml:space="preserve"> третьим лицам во</w:t>
      </w:r>
      <w:r w:rsidRPr="00E259F7">
        <w:rPr>
          <w:szCs w:val="24"/>
        </w:rPr>
        <w:t>з</w:t>
      </w:r>
      <w:r w:rsidRPr="00E259F7">
        <w:rPr>
          <w:szCs w:val="24"/>
        </w:rPr>
        <w:t>можна в случае, если это не противоречит договору между заемщиком и заимодателем. При этом при заключении договора заемщик должен быть уведомлен о возможности включ</w:t>
      </w:r>
      <w:r w:rsidRPr="00E259F7">
        <w:rPr>
          <w:szCs w:val="24"/>
        </w:rPr>
        <w:t>е</w:t>
      </w:r>
      <w:r w:rsidRPr="00E259F7">
        <w:rPr>
          <w:szCs w:val="24"/>
        </w:rPr>
        <w:t>ния в договор условия о запрете передачи долга третьим лицам. Если такого пункта в догов</w:t>
      </w:r>
      <w:r w:rsidRPr="00E259F7">
        <w:rPr>
          <w:szCs w:val="24"/>
        </w:rPr>
        <w:t>о</w:t>
      </w:r>
      <w:r w:rsidRPr="00E259F7">
        <w:rPr>
          <w:szCs w:val="24"/>
        </w:rPr>
        <w:t>ре нет, то согласие должника на последующую передачу его долга коллекторам не требуется. Достаточно будет лишь уведомить его об этом. В свою очередь, если должник не уведомлен об уступке прав, он вправе игнорировать коллекторов.</w:t>
      </w:r>
    </w:p>
    <w:p w:rsidR="00E259F7" w:rsidRPr="00E259F7" w:rsidRDefault="00E259F7" w:rsidP="00E259F7">
      <w:pPr>
        <w:pStyle w:val="ConsPlusNormal"/>
        <w:spacing w:before="120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9F7">
        <w:rPr>
          <w:rFonts w:ascii="Times New Roman" w:hAnsi="Times New Roman" w:cs="Times New Roman"/>
          <w:sz w:val="24"/>
          <w:szCs w:val="24"/>
        </w:rPr>
        <w:t>Статья 14.57. КОАП предусматривает ответственность за нарушение законодательства о потреб</w:t>
      </w:r>
      <w:r w:rsidRPr="00E259F7">
        <w:rPr>
          <w:rFonts w:ascii="Times New Roman" w:hAnsi="Times New Roman" w:cs="Times New Roman"/>
          <w:sz w:val="24"/>
          <w:szCs w:val="24"/>
        </w:rPr>
        <w:t>и</w:t>
      </w:r>
      <w:r w:rsidRPr="00E259F7">
        <w:rPr>
          <w:rFonts w:ascii="Times New Roman" w:hAnsi="Times New Roman" w:cs="Times New Roman"/>
          <w:sz w:val="24"/>
          <w:szCs w:val="24"/>
        </w:rPr>
        <w:t>тельском кредите (займе) при совершении действий, направленных на возврат задолженности по д</w:t>
      </w:r>
      <w:r w:rsidRPr="00E259F7">
        <w:rPr>
          <w:rFonts w:ascii="Times New Roman" w:hAnsi="Times New Roman" w:cs="Times New Roman"/>
          <w:sz w:val="24"/>
          <w:szCs w:val="24"/>
        </w:rPr>
        <w:t>о</w:t>
      </w:r>
      <w:r w:rsidRPr="00E259F7">
        <w:rPr>
          <w:rFonts w:ascii="Times New Roman" w:hAnsi="Times New Roman" w:cs="Times New Roman"/>
          <w:sz w:val="24"/>
          <w:szCs w:val="24"/>
        </w:rPr>
        <w:t>говору потребительского кредита (займа) -  административный штраф на граждан в размере 5 000 – 10 000 рублей; на должностных лиц - 10 000 – 20 000 рублей; на юридических лиц – 20 000 – 100 000 рублей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 xml:space="preserve">При работе с </w:t>
      </w:r>
      <w:proofErr w:type="spellStart"/>
      <w:r w:rsidRPr="00E259F7">
        <w:rPr>
          <w:i/>
          <w:szCs w:val="24"/>
        </w:rPr>
        <w:t>коллекторскими</w:t>
      </w:r>
      <w:proofErr w:type="spellEnd"/>
      <w:r w:rsidRPr="00E259F7">
        <w:rPr>
          <w:i/>
          <w:szCs w:val="24"/>
        </w:rPr>
        <w:t xml:space="preserve"> агентствами желательно знать: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некоторые </w:t>
      </w:r>
      <w:proofErr w:type="spellStart"/>
      <w:r w:rsidRPr="00E259F7">
        <w:rPr>
          <w:szCs w:val="24"/>
        </w:rPr>
        <w:t>коллекторские</w:t>
      </w:r>
      <w:proofErr w:type="spellEnd"/>
      <w:r w:rsidRPr="00E259F7">
        <w:rPr>
          <w:szCs w:val="24"/>
        </w:rPr>
        <w:t xml:space="preserve"> агентства работают по принципу переуступки долга либо договора це</w:t>
      </w:r>
      <w:r w:rsidRPr="00E259F7">
        <w:rPr>
          <w:szCs w:val="24"/>
        </w:rPr>
        <w:t>с</w:t>
      </w:r>
      <w:r w:rsidRPr="00E259F7">
        <w:rPr>
          <w:szCs w:val="24"/>
        </w:rPr>
        <w:t>сии. В этом случае деньги вы получаете сразу (часть долга), а дальнейшая работа по взысканию осуществляется ими самостоятельно;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некоторые </w:t>
      </w:r>
      <w:proofErr w:type="spellStart"/>
      <w:r w:rsidRPr="00E259F7">
        <w:rPr>
          <w:szCs w:val="24"/>
        </w:rPr>
        <w:t>коллекторские</w:t>
      </w:r>
      <w:proofErr w:type="spellEnd"/>
      <w:r w:rsidRPr="00E259F7">
        <w:rPr>
          <w:szCs w:val="24"/>
        </w:rPr>
        <w:t xml:space="preserve"> агентства работают на основе представления интересов клиента. В этом случае организация платит им за работу, а при успешном взыскании </w:t>
      </w:r>
      <w:r w:rsidRPr="00E259F7">
        <w:rPr>
          <w:szCs w:val="24"/>
        </w:rPr>
        <w:lastRenderedPageBreak/>
        <w:t>долга выплачивает еще пр</w:t>
      </w:r>
      <w:r w:rsidRPr="00E259F7">
        <w:rPr>
          <w:szCs w:val="24"/>
        </w:rPr>
        <w:t>о</w:t>
      </w:r>
      <w:r w:rsidRPr="00E259F7">
        <w:rPr>
          <w:szCs w:val="24"/>
        </w:rPr>
        <w:t>цент от суммы долга.  В этом случае необходимо, чтобы работа коллекторов заканчивалась не с</w:t>
      </w:r>
      <w:r w:rsidRPr="00E259F7">
        <w:rPr>
          <w:szCs w:val="24"/>
        </w:rPr>
        <w:t>у</w:t>
      </w:r>
      <w:r w:rsidRPr="00E259F7">
        <w:rPr>
          <w:szCs w:val="24"/>
        </w:rPr>
        <w:t>дебным решением в пользу предприятия, а поступлением денег на его счет.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Работа по взысканию дебиторской задолженности предполагает: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превентивные мероприятия, направленные на недопущение заключения сделки с неплатежесп</w:t>
      </w:r>
      <w:r w:rsidRPr="00E259F7">
        <w:rPr>
          <w:szCs w:val="24"/>
        </w:rPr>
        <w:t>о</w:t>
      </w:r>
      <w:r w:rsidRPr="00E259F7">
        <w:rPr>
          <w:szCs w:val="24"/>
        </w:rPr>
        <w:t>собной организацией;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проведение мероприятий, связанных с контролем выполнения договорных обязательств и анализом надежности конт</w:t>
      </w:r>
      <w:r w:rsidRPr="00E259F7">
        <w:rPr>
          <w:szCs w:val="24"/>
        </w:rPr>
        <w:t>р</w:t>
      </w:r>
      <w:r w:rsidRPr="00E259F7">
        <w:rPr>
          <w:szCs w:val="24"/>
        </w:rPr>
        <w:t>агента в процессе выполнения им договора;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мероприятия по взысканию просроченной или проблемной задолженности.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Превентивные мероприятия, направленные на снижение рисков дебиторской задолженности: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проведение конкурентной разведки (анализ надежности компании) своими силами;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проведение конкурентной разведки в рамках аутсорсинга;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организация работы с контрагентами, которая делает невыгодным не исполнять договорные об</w:t>
      </w:r>
      <w:r w:rsidRPr="00E259F7">
        <w:rPr>
          <w:szCs w:val="24"/>
        </w:rPr>
        <w:t>я</w:t>
      </w:r>
      <w:r w:rsidRPr="00E259F7">
        <w:rPr>
          <w:szCs w:val="24"/>
        </w:rPr>
        <w:t>зательства (например, выполнение работ в несколько этапов, при этом переход к следующему этапу возможен только после полной оплаты предыдущего этапа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создание на предприятии комитета (комиссии) по управлению дебиторской задолженностью;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эффективное построение договорной работы (внутреннее согласование, коллегиальность прин</w:t>
      </w:r>
      <w:r w:rsidRPr="00E259F7">
        <w:rPr>
          <w:szCs w:val="24"/>
        </w:rPr>
        <w:t>я</w:t>
      </w:r>
      <w:r w:rsidRPr="00E259F7">
        <w:rPr>
          <w:szCs w:val="24"/>
        </w:rPr>
        <w:t>тия решения о заключении сделки, определение менеджера, ответственного за работу с конкретным клие</w:t>
      </w:r>
      <w:r w:rsidRPr="00E259F7">
        <w:rPr>
          <w:szCs w:val="24"/>
        </w:rPr>
        <w:t>н</w:t>
      </w:r>
      <w:r w:rsidRPr="00E259F7">
        <w:rPr>
          <w:szCs w:val="24"/>
        </w:rPr>
        <w:t>том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юридически правильное оформление договора (соответствие ГК и законодательству, все измен</w:t>
      </w:r>
      <w:r w:rsidRPr="00E259F7">
        <w:rPr>
          <w:szCs w:val="24"/>
        </w:rPr>
        <w:t>е</w:t>
      </w:r>
      <w:r w:rsidRPr="00E259F7">
        <w:rPr>
          <w:szCs w:val="24"/>
        </w:rPr>
        <w:t>ния оформляются дополнительным соглашением к договору, наличие спецификаций, указание сроков оплаты, процедуры судебных споров, включение в договор штрафных санкций за просрочку платежа, наличие предо</w:t>
      </w:r>
      <w:r w:rsidRPr="00E259F7">
        <w:rPr>
          <w:szCs w:val="24"/>
        </w:rPr>
        <w:t>п</w:t>
      </w:r>
      <w:r w:rsidRPr="00E259F7">
        <w:rPr>
          <w:szCs w:val="24"/>
        </w:rPr>
        <w:t>латы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прописать в договоре компенсацию убытков и неустойку (штраф или пени). Но в соответс</w:t>
      </w:r>
      <w:r w:rsidRPr="00E259F7">
        <w:rPr>
          <w:szCs w:val="24"/>
        </w:rPr>
        <w:t>т</w:t>
      </w:r>
      <w:r w:rsidRPr="00E259F7">
        <w:rPr>
          <w:szCs w:val="24"/>
        </w:rPr>
        <w:t>вии со статьей 333 ГК неустойка может быть уменьшена судом в случае ее явной несоразмерности нарушениям;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формирование гарантий выполнения обязательств (страхование, залог, банковская гарантия, фа</w:t>
      </w:r>
      <w:r w:rsidRPr="00E259F7">
        <w:rPr>
          <w:szCs w:val="24"/>
        </w:rPr>
        <w:t>к</w:t>
      </w:r>
      <w:r w:rsidRPr="00E259F7">
        <w:rPr>
          <w:szCs w:val="24"/>
        </w:rPr>
        <w:t>торинг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применение поручительства физических или юридических лиц;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применение банковской гарантии;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использование залога;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страхование дебиторской задолженности;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использование факторинга.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 xml:space="preserve">Мероприятия, направленные на осуществление </w:t>
      </w:r>
      <w:proofErr w:type="gramStart"/>
      <w:r w:rsidRPr="00E259F7">
        <w:rPr>
          <w:i/>
        </w:rPr>
        <w:t>контроля за</w:t>
      </w:r>
      <w:proofErr w:type="gramEnd"/>
      <w:r w:rsidRPr="00E259F7">
        <w:rPr>
          <w:i/>
        </w:rPr>
        <w:t xml:space="preserve"> исполнением обязательств: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осуществление мониторинга платежей;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анализ ситуации с контрагентом (анализ участия контрагента в арбитражных делах, банкро</w:t>
      </w:r>
      <w:r w:rsidRPr="00E259F7">
        <w:rPr>
          <w:szCs w:val="24"/>
        </w:rPr>
        <w:t>т</w:t>
      </w:r>
      <w:r w:rsidRPr="00E259F7">
        <w:rPr>
          <w:szCs w:val="24"/>
        </w:rPr>
        <w:t>ство, изменение данных в ЕГРЮЛ, имидж компании в средствах массовой информации и в Инте</w:t>
      </w:r>
      <w:r w:rsidRPr="00E259F7">
        <w:rPr>
          <w:szCs w:val="24"/>
        </w:rPr>
        <w:t>р</w:t>
      </w:r>
      <w:r w:rsidRPr="00E259F7">
        <w:rPr>
          <w:szCs w:val="24"/>
        </w:rPr>
        <w:t>нете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четкое выполнение договорных обязательств со своей стороны.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i/>
          <w:szCs w:val="24"/>
        </w:rPr>
      </w:pPr>
      <w:r w:rsidRPr="00E259F7">
        <w:rPr>
          <w:i/>
          <w:szCs w:val="24"/>
        </w:rPr>
        <w:t>Информационно-аналитическая работа по дебиторской задолженности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сбор и анализ информации по юридическому лицу;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сбор и анализ информации по физическим лицам (гендиректор, учредитель, лица, оказыва</w:t>
      </w:r>
      <w:r w:rsidRPr="00E259F7">
        <w:rPr>
          <w:szCs w:val="24"/>
        </w:rPr>
        <w:t>ю</w:t>
      </w:r>
      <w:r w:rsidRPr="00E259F7">
        <w:rPr>
          <w:szCs w:val="24"/>
        </w:rPr>
        <w:t>щие влияние на принятие решений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сбор и анализ информации по сделке (юридический анализ и т.д.).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lastRenderedPageBreak/>
        <w:t>При анализе ситуации при взыскании задолженности следует учитывать (</w:t>
      </w:r>
      <w:r w:rsidRPr="00E259F7">
        <w:rPr>
          <w:bCs/>
          <w:i/>
          <w:iCs/>
          <w:szCs w:val="24"/>
        </w:rPr>
        <w:t>позволяет выбрать пр</w:t>
      </w:r>
      <w:r w:rsidRPr="00E259F7">
        <w:rPr>
          <w:bCs/>
          <w:i/>
          <w:iCs/>
          <w:szCs w:val="24"/>
        </w:rPr>
        <w:t>а</w:t>
      </w:r>
      <w:r w:rsidRPr="00E259F7">
        <w:rPr>
          <w:bCs/>
          <w:i/>
          <w:iCs/>
          <w:szCs w:val="24"/>
        </w:rPr>
        <w:t>вильную коммутативную стратегию и способы воздействия):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оценка добросовестности кредитора: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добросовестные (неплатежи происходят по внутренним экономическим причинам или по внешним обстоятельствам);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недобросовестные (нежелание платить вовремя или мошенн</w:t>
      </w:r>
      <w:r w:rsidRPr="00E259F7">
        <w:rPr>
          <w:szCs w:val="24"/>
        </w:rPr>
        <w:t>и</w:t>
      </w:r>
      <w:r w:rsidRPr="00E259F7">
        <w:rPr>
          <w:szCs w:val="24"/>
        </w:rPr>
        <w:t>ки).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поведенческие критерии оценки: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паникеры (признают долг, занимают, чтобы погасить; не могут определить приоритеты, не могут принять эффективные решения по погашению долга, метание между кредиторами и способами принятия решения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плакальщики (иногда отрицают долг, плачь о помощи, обвинение кредитора, разговоры о т</w:t>
      </w:r>
      <w:r w:rsidRPr="00E259F7">
        <w:rPr>
          <w:szCs w:val="24"/>
        </w:rPr>
        <w:t>я</w:t>
      </w:r>
      <w:r w:rsidRPr="00E259F7">
        <w:rPr>
          <w:szCs w:val="24"/>
        </w:rPr>
        <w:t xml:space="preserve">желом финансовом положении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рационалисты (признают долг, предлагают свои условия погашения задолженности, г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сят);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мошенники (сознают обман, не собираются гасить долг).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i/>
          <w:u w:val="single"/>
        </w:rPr>
      </w:pPr>
      <w:r w:rsidRPr="00E259F7">
        <w:rPr>
          <w:szCs w:val="24"/>
        </w:rPr>
        <w:t>оправдательные критерии оценки: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i/>
          <w:szCs w:val="24"/>
          <w:u w:val="single"/>
        </w:rPr>
      </w:pPr>
      <w:proofErr w:type="gramStart"/>
      <w:r w:rsidRPr="00E259F7">
        <w:rPr>
          <w:szCs w:val="24"/>
        </w:rPr>
        <w:t>скряга</w:t>
      </w:r>
      <w:proofErr w:type="gramEnd"/>
      <w:r w:rsidRPr="00E259F7">
        <w:rPr>
          <w:szCs w:val="24"/>
        </w:rPr>
        <w:t xml:space="preserve"> (экономит на всем, находит любой повод не платить по долгам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proofErr w:type="gramStart"/>
      <w:r w:rsidRPr="00E259F7">
        <w:rPr>
          <w:szCs w:val="24"/>
        </w:rPr>
        <w:t>транжира</w:t>
      </w:r>
      <w:proofErr w:type="gramEnd"/>
      <w:r w:rsidRPr="00E259F7">
        <w:rPr>
          <w:szCs w:val="24"/>
        </w:rPr>
        <w:t xml:space="preserve"> (не оценивает свое соотношение доходов и расходов, не отрицает долг, испытывает вину за долг, нет приоритетов по ра</w:t>
      </w:r>
      <w:r w:rsidRPr="00E259F7">
        <w:rPr>
          <w:szCs w:val="24"/>
        </w:rPr>
        <w:t>с</w:t>
      </w:r>
      <w:r w:rsidRPr="00E259F7">
        <w:rPr>
          <w:szCs w:val="24"/>
        </w:rPr>
        <w:t xml:space="preserve">ходам);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r w:rsidRPr="00E259F7">
        <w:rPr>
          <w:szCs w:val="24"/>
        </w:rPr>
        <w:t>денежный мешок (деньги имеют статус, очень занят, виноваты все кроме него, отрицает о</w:t>
      </w:r>
      <w:r w:rsidRPr="00E259F7">
        <w:rPr>
          <w:szCs w:val="24"/>
        </w:rPr>
        <w:t>т</w:t>
      </w:r>
      <w:r w:rsidRPr="00E259F7">
        <w:rPr>
          <w:szCs w:val="24"/>
        </w:rPr>
        <w:t xml:space="preserve">ветственность за невыплату долга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r w:rsidRPr="00E259F7">
        <w:rPr>
          <w:szCs w:val="24"/>
        </w:rPr>
        <w:t xml:space="preserve">торгаш (стремится получить выгоду, считает не справедливый размер долга, требует особые условия при погашении долга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r w:rsidRPr="00E259F7">
        <w:rPr>
          <w:szCs w:val="24"/>
        </w:rPr>
        <w:t>игрок  (долг для него это вызов, обещает, но по возможности не исполняет, готов судиться и т.д.).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i/>
          <w:szCs w:val="24"/>
          <w:u w:val="single"/>
        </w:rPr>
      </w:pPr>
      <w:r w:rsidRPr="00E259F7">
        <w:t>по коммуникационной стратегии: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357" w:firstLine="6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>жертва обстоятельств (стратегия - убеждение, реструктуризация до</w:t>
      </w:r>
      <w:r w:rsidRPr="00E259F7">
        <w:rPr>
          <w:snapToGrid/>
          <w:color w:val="000000"/>
          <w:szCs w:val="24"/>
        </w:rPr>
        <w:t>л</w:t>
      </w:r>
      <w:r w:rsidRPr="00E259F7">
        <w:rPr>
          <w:snapToGrid/>
          <w:color w:val="000000"/>
          <w:szCs w:val="24"/>
        </w:rPr>
        <w:t>га);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i/>
          <w:szCs w:val="24"/>
          <w:u w:val="single"/>
        </w:rPr>
      </w:pPr>
      <w:proofErr w:type="gramStart"/>
      <w:r w:rsidRPr="00E259F7">
        <w:rPr>
          <w:snapToGrid/>
          <w:color w:val="000000"/>
          <w:szCs w:val="24"/>
        </w:rPr>
        <w:t>наивный</w:t>
      </w:r>
      <w:proofErr w:type="gramEnd"/>
      <w:r w:rsidRPr="00E259F7">
        <w:rPr>
          <w:snapToGrid/>
          <w:color w:val="000000"/>
          <w:szCs w:val="24"/>
        </w:rPr>
        <w:t>, забывчивый (стратегия - консультирование);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>брал для друга (стратегия - убеждение);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недовольный клиент (стратегия - выслушать, консультирование);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i/>
          <w:szCs w:val="24"/>
          <w:u w:val="single"/>
        </w:rPr>
      </w:pPr>
      <w:proofErr w:type="gramStart"/>
      <w:r w:rsidRPr="00E259F7">
        <w:rPr>
          <w:snapToGrid/>
          <w:color w:val="000000"/>
          <w:szCs w:val="24"/>
        </w:rPr>
        <w:t>нечес</w:t>
      </w:r>
      <w:r w:rsidRPr="00E259F7">
        <w:rPr>
          <w:snapToGrid/>
          <w:color w:val="000000"/>
          <w:szCs w:val="24"/>
        </w:rPr>
        <w:t>т</w:t>
      </w:r>
      <w:r w:rsidRPr="00E259F7">
        <w:rPr>
          <w:snapToGrid/>
          <w:color w:val="000000"/>
          <w:szCs w:val="24"/>
        </w:rPr>
        <w:t>ные</w:t>
      </w:r>
      <w:proofErr w:type="gramEnd"/>
      <w:r w:rsidRPr="00E259F7">
        <w:rPr>
          <w:snapToGrid/>
          <w:color w:val="000000"/>
          <w:szCs w:val="24"/>
        </w:rPr>
        <w:t xml:space="preserve"> (стратегия - угроза).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i/>
          <w:szCs w:val="24"/>
          <w:u w:val="single"/>
        </w:rPr>
      </w:pPr>
      <w:r w:rsidRPr="00E259F7">
        <w:t>по статусу: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бюджетники;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>общества с ограниченной ответственностью;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коммерческие;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>физические лица.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napToGrid/>
          <w:color w:val="000000"/>
          <w:sz w:val="28"/>
          <w:szCs w:val="28"/>
        </w:rPr>
      </w:pPr>
      <w:r w:rsidRPr="00E259F7">
        <w:t>по группам риска: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napToGrid/>
          <w:color w:val="000000"/>
          <w:szCs w:val="24"/>
        </w:rPr>
      </w:pPr>
      <w:r w:rsidRPr="00E259F7">
        <w:rPr>
          <w:snapToGrid/>
          <w:color w:val="000000"/>
          <w:szCs w:val="24"/>
        </w:rPr>
        <w:t>бюджетники;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napToGrid/>
          <w:color w:val="000000"/>
          <w:szCs w:val="24"/>
        </w:rPr>
      </w:pPr>
      <w:r w:rsidRPr="00E259F7">
        <w:rPr>
          <w:snapToGrid/>
          <w:color w:val="000000"/>
          <w:szCs w:val="24"/>
        </w:rPr>
        <w:t>сезонники;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napToGrid/>
          <w:color w:val="000000"/>
          <w:szCs w:val="24"/>
        </w:rPr>
      </w:pPr>
      <w:r w:rsidRPr="00E259F7">
        <w:rPr>
          <w:snapToGrid/>
          <w:color w:val="000000"/>
          <w:szCs w:val="24"/>
        </w:rPr>
        <w:t>необязательные;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napToGrid/>
          <w:color w:val="000000"/>
          <w:szCs w:val="24"/>
        </w:rPr>
      </w:pPr>
      <w:r w:rsidRPr="00E259F7">
        <w:rPr>
          <w:snapToGrid/>
          <w:color w:val="000000"/>
          <w:szCs w:val="24"/>
        </w:rPr>
        <w:t>жалобщики;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napToGrid/>
          <w:color w:val="000000"/>
          <w:szCs w:val="24"/>
        </w:rPr>
      </w:pPr>
      <w:r w:rsidRPr="00E259F7">
        <w:rPr>
          <w:snapToGrid/>
          <w:color w:val="000000"/>
          <w:szCs w:val="24"/>
        </w:rPr>
        <w:t>обманщики;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napToGrid/>
          <w:color w:val="000000"/>
          <w:szCs w:val="24"/>
        </w:rPr>
      </w:pPr>
      <w:proofErr w:type="spellStart"/>
      <w:r w:rsidRPr="00E259F7">
        <w:rPr>
          <w:snapToGrid/>
          <w:color w:val="000000"/>
          <w:szCs w:val="24"/>
        </w:rPr>
        <w:t>халявщики</w:t>
      </w:r>
      <w:proofErr w:type="spellEnd"/>
      <w:r w:rsidRPr="00E259F7">
        <w:rPr>
          <w:snapToGrid/>
          <w:color w:val="000000"/>
          <w:szCs w:val="24"/>
        </w:rPr>
        <w:t xml:space="preserve">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napToGrid/>
          <w:color w:val="000000"/>
          <w:szCs w:val="24"/>
        </w:rPr>
      </w:pPr>
      <w:r w:rsidRPr="00E259F7">
        <w:rPr>
          <w:snapToGrid/>
          <w:color w:val="000000"/>
          <w:szCs w:val="24"/>
        </w:rPr>
        <w:t>забывчивые.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i/>
          <w:szCs w:val="24"/>
          <w:u w:val="single"/>
        </w:rPr>
      </w:pPr>
      <w:r w:rsidRPr="00E259F7">
        <w:t>мотивационный критерий: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рационалисты (брать в долг выгодно);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lastRenderedPageBreak/>
        <w:t xml:space="preserve">случайный должник (вынужден брать в долг из-за проблемы);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человек – лавина (берут в долг, чтобы погасить другие);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догоняющий (желаемый статус не соответствует доходам);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proofErr w:type="gramStart"/>
      <w:r w:rsidRPr="00E259F7">
        <w:rPr>
          <w:snapToGrid/>
          <w:color w:val="000000"/>
          <w:szCs w:val="24"/>
        </w:rPr>
        <w:t>обедневший</w:t>
      </w:r>
      <w:proofErr w:type="gramEnd"/>
      <w:r w:rsidRPr="00E259F7">
        <w:rPr>
          <w:snapToGrid/>
          <w:color w:val="000000"/>
          <w:szCs w:val="24"/>
        </w:rPr>
        <w:t xml:space="preserve"> (привыкший к большему уровню дохода);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proofErr w:type="gramStart"/>
      <w:r w:rsidRPr="00E259F7">
        <w:rPr>
          <w:snapToGrid/>
          <w:color w:val="000000"/>
          <w:szCs w:val="24"/>
        </w:rPr>
        <w:t>наивный</w:t>
      </w:r>
      <w:proofErr w:type="gramEnd"/>
      <w:r w:rsidRPr="00E259F7">
        <w:rPr>
          <w:snapToGrid/>
          <w:color w:val="000000"/>
          <w:szCs w:val="24"/>
        </w:rPr>
        <w:t xml:space="preserve"> (не знает о последствиях или надее</w:t>
      </w:r>
      <w:r w:rsidRPr="00E259F7">
        <w:rPr>
          <w:snapToGrid/>
          <w:color w:val="000000"/>
          <w:szCs w:val="24"/>
        </w:rPr>
        <w:t>т</w:t>
      </w:r>
      <w:r w:rsidRPr="00E259F7">
        <w:rPr>
          <w:snapToGrid/>
          <w:color w:val="000000"/>
          <w:szCs w:val="24"/>
        </w:rPr>
        <w:t xml:space="preserve">ся на авось);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proofErr w:type="gramStart"/>
      <w:r w:rsidRPr="00E259F7">
        <w:rPr>
          <w:snapToGrid/>
          <w:color w:val="000000"/>
          <w:szCs w:val="24"/>
        </w:rPr>
        <w:t>расточительный</w:t>
      </w:r>
      <w:proofErr w:type="gramEnd"/>
      <w:r w:rsidRPr="00E259F7">
        <w:rPr>
          <w:snapToGrid/>
          <w:color w:val="000000"/>
          <w:szCs w:val="24"/>
        </w:rPr>
        <w:t xml:space="preserve"> (живет одним днем);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proofErr w:type="spellStart"/>
      <w:r w:rsidRPr="00E259F7">
        <w:rPr>
          <w:snapToGrid/>
          <w:color w:val="000000"/>
          <w:szCs w:val="24"/>
        </w:rPr>
        <w:t>финансофоб</w:t>
      </w:r>
      <w:proofErr w:type="spellEnd"/>
      <w:r w:rsidRPr="00E259F7">
        <w:rPr>
          <w:snapToGrid/>
          <w:color w:val="000000"/>
          <w:szCs w:val="24"/>
        </w:rPr>
        <w:t xml:space="preserve"> (не умеет, не хочет и не может планировать </w:t>
      </w:r>
      <w:proofErr w:type="spellStart"/>
      <w:r w:rsidRPr="00E259F7">
        <w:rPr>
          <w:snapToGrid/>
          <w:color w:val="000000"/>
          <w:szCs w:val="24"/>
        </w:rPr>
        <w:t>финпотоки</w:t>
      </w:r>
      <w:proofErr w:type="spellEnd"/>
      <w:r w:rsidRPr="00E259F7">
        <w:rPr>
          <w:snapToGrid/>
          <w:color w:val="000000"/>
          <w:szCs w:val="24"/>
        </w:rPr>
        <w:t xml:space="preserve">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>загнанная мышь (отрицает, плачется, обвиняет всех).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i/>
          <w:szCs w:val="24"/>
          <w:u w:val="single"/>
        </w:rPr>
      </w:pPr>
      <w:r w:rsidRPr="00E259F7">
        <w:t>стратегия дальнейших взаимоотношений: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>будем дальше сотрудничать с этой организацией;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 w:hanging="357"/>
        <w:jc w:val="both"/>
        <w:rPr>
          <w:i/>
          <w:szCs w:val="24"/>
          <w:u w:val="single"/>
        </w:rPr>
      </w:pPr>
      <w:r w:rsidRPr="00E259F7">
        <w:rPr>
          <w:snapToGrid/>
          <w:color w:val="000000"/>
          <w:szCs w:val="24"/>
        </w:rPr>
        <w:t xml:space="preserve">не будем дальше сотрудничать с этой организацией. </w:t>
      </w:r>
    </w:p>
    <w:p w:rsidR="00E259F7" w:rsidRPr="00E259F7" w:rsidRDefault="00E259F7" w:rsidP="00E259F7">
      <w:pPr>
        <w:pStyle w:val="Normal"/>
        <w:spacing w:before="120" w:after="0"/>
        <w:ind w:left="142" w:hanging="142"/>
        <w:jc w:val="both"/>
        <w:rPr>
          <w:i/>
          <w:szCs w:val="24"/>
        </w:rPr>
      </w:pPr>
      <w:r w:rsidRPr="00E259F7">
        <w:rPr>
          <w:i/>
          <w:szCs w:val="24"/>
        </w:rPr>
        <w:t>Сбор и анализ информации по должнику: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применимо к лицу, принимающему решения: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E259F7">
        <w:rPr>
          <w:szCs w:val="24"/>
        </w:rPr>
        <w:t>психологические особенности;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канал связи с лицом, принимающим решение;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доходы, интересы в бизнесе (дело);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слабое место лица, принимающего решения;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моделирование поведения при взыскании долга;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окружение.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применимо к организации: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E259F7">
        <w:rPr>
          <w:szCs w:val="24"/>
        </w:rPr>
        <w:t xml:space="preserve">анализ долга и оценка поведения должника;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активы (включая акции);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контракты;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перспективы дальнейшей работы с должником;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административный ресурс;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суды;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финансовое положение.</w:t>
      </w:r>
    </w:p>
    <w:p w:rsidR="00E259F7" w:rsidRPr="00E259F7" w:rsidRDefault="00E259F7" w:rsidP="00E259F7">
      <w:pPr>
        <w:pStyle w:val="Normal"/>
        <w:spacing w:before="120" w:after="0"/>
        <w:ind w:left="142" w:hanging="142"/>
        <w:jc w:val="both"/>
        <w:rPr>
          <w:i/>
          <w:szCs w:val="24"/>
        </w:rPr>
      </w:pPr>
      <w:r w:rsidRPr="00E259F7">
        <w:rPr>
          <w:i/>
          <w:szCs w:val="24"/>
        </w:rPr>
        <w:t>Стандартные слабые места применительно к лицу, принимающему решения: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интересы в бизнесе;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окружающие люди и их интересы;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материальные активы;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деловая репутация;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i/>
          <w:szCs w:val="24"/>
        </w:rPr>
      </w:pPr>
      <w:r w:rsidRPr="00E259F7">
        <w:rPr>
          <w:szCs w:val="24"/>
        </w:rPr>
        <w:t>цели в жизни (амбиции, политика и т.д.).</w:t>
      </w:r>
    </w:p>
    <w:p w:rsidR="00E259F7" w:rsidRPr="00E259F7" w:rsidRDefault="00E259F7" w:rsidP="00E259F7">
      <w:pPr>
        <w:pStyle w:val="Normal"/>
        <w:spacing w:before="120" w:after="0"/>
        <w:ind w:left="142" w:hanging="142"/>
        <w:jc w:val="both"/>
        <w:rPr>
          <w:i/>
          <w:szCs w:val="24"/>
        </w:rPr>
      </w:pPr>
      <w:r w:rsidRPr="00E259F7">
        <w:rPr>
          <w:i/>
          <w:szCs w:val="24"/>
        </w:rPr>
        <w:t>Стандартные слабые места применительно к организации: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поставщики и потребители продукции (услуг);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оценка окружающих </w:t>
      </w:r>
      <w:proofErr w:type="gramStart"/>
      <w:r w:rsidRPr="00E259F7">
        <w:rPr>
          <w:szCs w:val="24"/>
        </w:rPr>
        <w:t>бизнес-партнеров</w:t>
      </w:r>
      <w:proofErr w:type="gramEnd"/>
      <w:r w:rsidRPr="00E259F7">
        <w:rPr>
          <w:szCs w:val="24"/>
        </w:rPr>
        <w:t xml:space="preserve"> (союзы, объединения предпринимателей, ассоциации, п</w:t>
      </w:r>
      <w:r w:rsidRPr="00E259F7">
        <w:rPr>
          <w:szCs w:val="24"/>
        </w:rPr>
        <w:t>а</w:t>
      </w:r>
      <w:r w:rsidRPr="00E259F7">
        <w:rPr>
          <w:szCs w:val="24"/>
        </w:rPr>
        <w:t>латы, общественно-политические организации, отраслевые объединения, присоединение к харт</w:t>
      </w:r>
      <w:r w:rsidRPr="00E259F7">
        <w:rPr>
          <w:szCs w:val="24"/>
        </w:rPr>
        <w:t>и</w:t>
      </w:r>
      <w:r w:rsidRPr="00E259F7">
        <w:rPr>
          <w:szCs w:val="24"/>
        </w:rPr>
        <w:t>ям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gramStart"/>
      <w:r w:rsidRPr="00E259F7">
        <w:rPr>
          <w:szCs w:val="24"/>
        </w:rPr>
        <w:t>деловая репутация в обществе (пресса, журналистские расследования, интернет, черные списки, аудиторы, рейтинги, премии, н</w:t>
      </w:r>
      <w:r w:rsidRPr="00E259F7">
        <w:rPr>
          <w:szCs w:val="24"/>
        </w:rPr>
        <w:t>о</w:t>
      </w:r>
      <w:r w:rsidRPr="00E259F7">
        <w:rPr>
          <w:szCs w:val="24"/>
        </w:rPr>
        <w:t>минации и т.д.);</w:t>
      </w:r>
      <w:proofErr w:type="gramEnd"/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активы;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субсидиарная ответственность руководителя и учредителя при банкротстве;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экономические проблемы в связи с уведомлением о предстоящей процедуре банкротства (можно и не инициировать, просто подать уведомление); 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экономический потенциал в текущей ситуации (финансовая устойчивость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бизнес-планы;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кадры;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взаимоотношения с административным ресурсом;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>не правовые моменты в деятельности предприятия;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учредители;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аффилированные структуры.</w:t>
      </w:r>
    </w:p>
    <w:p w:rsidR="00E259F7" w:rsidRPr="00E259F7" w:rsidRDefault="00E259F7" w:rsidP="00E259F7">
      <w:pPr>
        <w:pStyle w:val="Normal"/>
        <w:spacing w:before="120" w:after="0"/>
        <w:ind w:left="142" w:hanging="142"/>
        <w:jc w:val="both"/>
        <w:rPr>
          <w:i/>
          <w:szCs w:val="24"/>
        </w:rPr>
      </w:pPr>
      <w:r w:rsidRPr="00E259F7">
        <w:rPr>
          <w:i/>
          <w:szCs w:val="24"/>
        </w:rPr>
        <w:t>Мотивация судебных приставов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вышестоящее руководство;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прокуратура;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собственная безопасность;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обратная связь;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стимулирование и помощь в работе.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Мероприятия по взысканию дебиторской задолженности: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</w:pPr>
      <w:r w:rsidRPr="00E259F7">
        <w:t>слагаемые действия (что нужно сделать):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</w:pPr>
      <w:r w:rsidRPr="00E259F7">
        <w:t>заставить захотеть выплатить долг;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</w:pPr>
      <w:r w:rsidRPr="00E259F7">
        <w:t>сделать так, чтобы он смог выплатить долг;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</w:pPr>
      <w:r w:rsidRPr="00E259F7">
        <w:t>сделать так, чтобы ему было выгодно выплатить долг;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</w:pPr>
      <w:r w:rsidRPr="00E259F7">
        <w:t>сделать так, чтобы было актуально выплатить долг.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юридическое направление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E259F7">
        <w:rPr>
          <w:szCs w:val="24"/>
        </w:rPr>
        <w:t>фиксация задолженности (сверка) и составление графика погашения долга. Письменное оформление претензии и уведомление;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перевод долга в уголовно-правовую сторону;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уступка права требования третьей стороне (коллекторы, цессия);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судебный приказ (признание долга, проведение сверки, наличие договора и правильно офор</w:t>
      </w:r>
      <w:r w:rsidRPr="00E259F7">
        <w:rPr>
          <w:szCs w:val="24"/>
        </w:rPr>
        <w:t>м</w:t>
      </w:r>
      <w:r w:rsidRPr="00E259F7">
        <w:rPr>
          <w:szCs w:val="24"/>
        </w:rPr>
        <w:t>ленных отчетных документов);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арбитражные суды;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третейские суды;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гарантия исполнения обязательств.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психологическое направление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357" w:firstLine="6"/>
        <w:jc w:val="both"/>
        <w:rPr>
          <w:szCs w:val="24"/>
        </w:rPr>
      </w:pPr>
      <w:r w:rsidRPr="00E259F7">
        <w:rPr>
          <w:szCs w:val="24"/>
        </w:rPr>
        <w:t>проведение переговоров с должниками;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манипулирование;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отказ от штрафных санкций и пени в случае уплаты долга;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убеждение заплатить;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szCs w:val="24"/>
        </w:rPr>
      </w:pPr>
      <w:r w:rsidRPr="00E259F7">
        <w:rPr>
          <w:szCs w:val="24"/>
        </w:rPr>
        <w:t>медиаторы;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357" w:firstLine="3"/>
        <w:jc w:val="both"/>
        <w:rPr>
          <w:szCs w:val="24"/>
        </w:rPr>
      </w:pPr>
      <w:proofErr w:type="spellStart"/>
      <w:r w:rsidRPr="00E259F7">
        <w:rPr>
          <w:szCs w:val="24"/>
        </w:rPr>
        <w:t>имиджевые</w:t>
      </w:r>
      <w:proofErr w:type="spellEnd"/>
      <w:r w:rsidRPr="00E259F7">
        <w:rPr>
          <w:szCs w:val="24"/>
        </w:rPr>
        <w:t xml:space="preserve"> потери.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организационное направление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административный ресурс (госорганы, общественно-политические организации, торгово-промышленные палаты, союзы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реструктуризация долга;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возврат товара;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взаимодействие с судебными приставами.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Основные направления работы в зависимости от типологии должника: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  <w:u w:val="single"/>
        </w:rPr>
        <w:t>Не хочет и не может</w:t>
      </w:r>
      <w:r w:rsidRPr="00E259F7">
        <w:rPr>
          <w:szCs w:val="24"/>
        </w:rPr>
        <w:t xml:space="preserve"> 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Характеристики этого типа должников: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убыточная деятельность с переложением финансового результата на кредиторов;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неплатежи являются безнадежными долгами;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 xml:space="preserve">потребность в средствах на срок более одного технологического цикла. Физически не может погасить все требования после окончания технологического цикла. 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Причины долга: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</w:pPr>
      <w:r w:rsidRPr="00E259F7">
        <w:lastRenderedPageBreak/>
        <w:t>нерыно</w:t>
      </w:r>
      <w:r w:rsidRPr="00E259F7">
        <w:t>ч</w:t>
      </w:r>
      <w:r w:rsidRPr="00E259F7">
        <w:t>ное производство;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недостаточное финансирование государственных заказов и расходов;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убытки не приводят к снижению производства т.к. перекладываются на кр</w:t>
      </w:r>
      <w:r w:rsidRPr="00E259F7">
        <w:t>е</w:t>
      </w:r>
      <w:r w:rsidRPr="00E259F7">
        <w:t>диторов;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 xml:space="preserve">изменение условия хозяйствования, </w:t>
      </w:r>
      <w:proofErr w:type="gramStart"/>
      <w:r w:rsidRPr="00E259F7">
        <w:t>повлиявших</w:t>
      </w:r>
      <w:proofErr w:type="gramEnd"/>
      <w:r w:rsidRPr="00E259F7">
        <w:t xml:space="preserve"> на производственную эффе</w:t>
      </w:r>
      <w:r w:rsidRPr="00E259F7">
        <w:t>к</w:t>
      </w:r>
      <w:r w:rsidRPr="00E259F7">
        <w:t>тивность.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Направления работы по взысканию долга (меры направленные на то, чтобы должник смог и зах</w:t>
      </w:r>
      <w:r w:rsidRPr="00E259F7">
        <w:rPr>
          <w:szCs w:val="24"/>
        </w:rPr>
        <w:t>о</w:t>
      </w:r>
      <w:r w:rsidRPr="00E259F7">
        <w:rPr>
          <w:szCs w:val="24"/>
        </w:rPr>
        <w:t>тел, причины в неэффективных бизнес-процессах у должника и в психологической неготовности платить по долгам):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судебное преследование;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возбуждение уголовных и административных дел;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информационное сопровождение;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банкротство;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проведение переговоров и личных встреч (методы – угроза и ультиматум);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приостановка операций по счету, поставок товаров и услуг;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арест активов;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proofErr w:type="gramStart"/>
      <w:r w:rsidRPr="00E259F7">
        <w:rPr>
          <w:szCs w:val="24"/>
        </w:rPr>
        <w:t>вне</w:t>
      </w:r>
      <w:proofErr w:type="gramEnd"/>
      <w:r w:rsidRPr="00E259F7">
        <w:rPr>
          <w:szCs w:val="24"/>
        </w:rPr>
        <w:t xml:space="preserve"> договорное воздействие.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  <w:u w:val="single"/>
        </w:rPr>
        <w:t>Хочет, но не может</w:t>
      </w:r>
      <w:r w:rsidRPr="00E259F7">
        <w:rPr>
          <w:szCs w:val="24"/>
        </w:rPr>
        <w:t xml:space="preserve"> 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Характеристики этого типа должников: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дефицит оборотных средств, долг гасится в конце технологического цикла;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неплатежи являются отсроченными платежами, а не безнадежными долгами;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E259F7">
        <w:rPr>
          <w:szCs w:val="24"/>
        </w:rPr>
        <w:t>не исключается временная убыточность, но исключается финансирование убытков за счет кредитора.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Причины долга: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color w:val="000000"/>
          <w:sz w:val="23"/>
          <w:szCs w:val="23"/>
        </w:rPr>
      </w:pPr>
      <w:r w:rsidRPr="00E259F7">
        <w:t>невозможность применения традиционных методов покрытия временного кассового ра</w:t>
      </w:r>
      <w:r w:rsidRPr="00E259F7">
        <w:t>з</w:t>
      </w:r>
      <w:r w:rsidRPr="00E259F7">
        <w:t>рыва;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высокий уровень рационирования кредитов;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</w:pPr>
      <w:r w:rsidRPr="00E259F7">
        <w:t>жесткая денежно-кредитная политика.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Направления работы по взысканию долга (меры, направленные на то, чтобы должник смог, так как причина обычно в краткосрочных эк</w:t>
      </w:r>
      <w:r w:rsidRPr="00E259F7">
        <w:rPr>
          <w:szCs w:val="24"/>
        </w:rPr>
        <w:t>о</w:t>
      </w:r>
      <w:r w:rsidRPr="00E259F7">
        <w:rPr>
          <w:szCs w:val="24"/>
        </w:rPr>
        <w:t>номических проблемах в организации):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реструктуризация долга;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использование поручительства других лиц;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проведение переговоров и личных встреч (методы – просьба и консультации);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оказание помощи в погашении долга (кредиты, дополнительные заказы и т.д.).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  <w:u w:val="single"/>
        </w:rPr>
        <w:t>Не хочет, но может</w:t>
      </w:r>
      <w:r w:rsidRPr="00E259F7">
        <w:rPr>
          <w:szCs w:val="24"/>
        </w:rPr>
        <w:t xml:space="preserve"> 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Характеристики этого типа должников: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неплатеж – средство достижения скрытых целей;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должник способен вести безубыточную деятельность;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демонстрационная убыточность (неэффективное управление или сокрытие данных);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неплатежи могут быть как отсроченными, так и безнадежными долгами.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Причины долга: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отсутствие четкой политики социума к должникам;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недостаточный мониторинг партнеров и их деятельности;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неэффективность прав собственности.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lastRenderedPageBreak/>
        <w:t>Направления работы по взысканию долга (меры, направленные на то, чтобы должник захотел, так как причина обычно в преднамере</w:t>
      </w:r>
      <w:r w:rsidRPr="00E259F7">
        <w:rPr>
          <w:szCs w:val="24"/>
        </w:rPr>
        <w:t>н</w:t>
      </w:r>
      <w:r w:rsidRPr="00E259F7">
        <w:rPr>
          <w:szCs w:val="24"/>
        </w:rPr>
        <w:t>ном неисполнении обязательств):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судебное преследование;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угроза возбуждения уголовных дел;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пени;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арест имущества (активов);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использование поручительства других лиц;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приостановление операций по счету или поставки товаров (услуг);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психологическое воздействие на должника;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проведение переговоров и личных встреч (метод – консультация и угроза);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информационное сопровождение (формирование имиджа плохой организации и потери дел</w:t>
      </w:r>
      <w:r w:rsidRPr="00E259F7">
        <w:rPr>
          <w:szCs w:val="24"/>
        </w:rPr>
        <w:t>о</w:t>
      </w:r>
      <w:r w:rsidRPr="00E259F7">
        <w:rPr>
          <w:szCs w:val="24"/>
        </w:rPr>
        <w:t>вой репутации);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 xml:space="preserve">использование </w:t>
      </w:r>
      <w:proofErr w:type="spellStart"/>
      <w:r w:rsidRPr="00E259F7">
        <w:rPr>
          <w:szCs w:val="24"/>
        </w:rPr>
        <w:t>адиминистративного</w:t>
      </w:r>
      <w:proofErr w:type="spellEnd"/>
      <w:r w:rsidRPr="00E259F7">
        <w:rPr>
          <w:szCs w:val="24"/>
        </w:rPr>
        <w:t xml:space="preserve"> ресурса, привлечение к административной ответственн</w:t>
      </w:r>
      <w:r w:rsidRPr="00E259F7">
        <w:rPr>
          <w:szCs w:val="24"/>
        </w:rPr>
        <w:t>о</w:t>
      </w:r>
      <w:r w:rsidRPr="00E259F7">
        <w:rPr>
          <w:szCs w:val="24"/>
        </w:rPr>
        <w:t>сти.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  <w:u w:val="single"/>
        </w:rPr>
      </w:pPr>
      <w:r w:rsidRPr="00E259F7">
        <w:rPr>
          <w:szCs w:val="24"/>
          <w:u w:val="single"/>
        </w:rPr>
        <w:t>Хочет и может, но не платит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Характеристики этого типа должников: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компании ведут безубыточную деятельность;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лица, принимающие решения готовы платить.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Причины долга: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отсутствие исполнительской дисциплины в договорной работе;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кратковременный сбой в информировании лица, принимающего решение о погашении долга;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отсутствие лица, принимающего решение.</w:t>
      </w:r>
    </w:p>
    <w:p w:rsidR="00E259F7" w:rsidRPr="00E259F7" w:rsidRDefault="00E259F7" w:rsidP="00E259F7">
      <w:pPr>
        <w:pStyle w:val="Normal"/>
        <w:spacing w:before="120" w:after="0"/>
        <w:ind w:left="142"/>
        <w:jc w:val="both"/>
        <w:rPr>
          <w:szCs w:val="24"/>
        </w:rPr>
      </w:pPr>
      <w:r w:rsidRPr="00E259F7">
        <w:rPr>
          <w:szCs w:val="24"/>
        </w:rPr>
        <w:t>Направления работы по взысканию долга (мягкие способы воздействия, так как обычно причина в отсутствии исполнительской дисц</w:t>
      </w:r>
      <w:r w:rsidRPr="00E259F7">
        <w:rPr>
          <w:szCs w:val="24"/>
        </w:rPr>
        <w:t>и</w:t>
      </w:r>
      <w:r w:rsidRPr="00E259F7">
        <w:rPr>
          <w:szCs w:val="24"/>
        </w:rPr>
        <w:t>плины)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реструктуризация долга;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взаимозачет;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перспективы дальнейшего сотрудничества;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напоминание и консультирование;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манипулирование через окружение;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проведение переговоров и личных встреч (метод – просьба);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психологическое воздействие на должника;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договор цессии;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proofErr w:type="spellStart"/>
      <w:r w:rsidRPr="00E259F7">
        <w:rPr>
          <w:szCs w:val="24"/>
        </w:rPr>
        <w:t>имиджевые</w:t>
      </w:r>
      <w:proofErr w:type="spellEnd"/>
      <w:r w:rsidRPr="00E259F7">
        <w:rPr>
          <w:szCs w:val="24"/>
        </w:rPr>
        <w:t xml:space="preserve"> способы взыскания (перспективы порчи имиджа). 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b/>
          <w:i/>
          <w:u w:val="single"/>
        </w:rPr>
      </w:pPr>
      <w:r w:rsidRPr="00E259F7">
        <w:rPr>
          <w:b/>
          <w:i/>
          <w:u w:val="single"/>
        </w:rPr>
        <w:t>Мошенничество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ind w:firstLine="539"/>
        <w:jc w:val="both"/>
        <w:rPr>
          <w:szCs w:val="24"/>
        </w:rPr>
      </w:pPr>
      <w:r w:rsidRPr="00E259F7">
        <w:rPr>
          <w:szCs w:val="24"/>
        </w:rPr>
        <w:t>Сущность мошенничества раскрывается в сравнении с другими преступлениями против со</w:t>
      </w:r>
      <w:r w:rsidRPr="00E259F7">
        <w:rPr>
          <w:szCs w:val="24"/>
        </w:rPr>
        <w:t>б</w:t>
      </w:r>
      <w:r w:rsidRPr="00E259F7">
        <w:rPr>
          <w:szCs w:val="24"/>
        </w:rPr>
        <w:t xml:space="preserve">ственности. 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статья 158  УК РФ – кража - тайное хищение чужого имущества;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статья 160 УК РФ – присвоение (растрата) - хищение чужого имущества, вверенного виновному;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статья 161 УК РФ – грабеж – открытое хищение чужого имущества;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статья 162 УК РФ – разбой - нападение в целях хищения чужого имущества, совершенное с прим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нением насилия, опасного для жизни или здоровья, либо с угрозой применения такого нас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лия;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статья 163 УК РФ – вымогательство - требование передачи чужого имущества или права на имущ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ство или совершения других действий имущественного характера под угрозой </w:t>
      </w: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применения н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силия либо уничтожения или повреждения чужого имущества, а равно под угрозой распространения свед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ний, позорящих потерпевшего или его близких, либо иных сведений, которые могут причинить с</w:t>
      </w:r>
      <w:r w:rsidRPr="00E259F7">
        <w:rPr>
          <w:rFonts w:ascii="Times New Roman" w:hAnsi="Times New Roman"/>
          <w:color w:val="auto"/>
          <w:sz w:val="24"/>
          <w:szCs w:val="24"/>
        </w:rPr>
        <w:t>у</w:t>
      </w:r>
      <w:r w:rsidRPr="00E259F7">
        <w:rPr>
          <w:rFonts w:ascii="Times New Roman" w:hAnsi="Times New Roman"/>
          <w:color w:val="auto"/>
          <w:sz w:val="24"/>
          <w:szCs w:val="24"/>
        </w:rPr>
        <w:t>щественный вред правам или законным интересам потерпевшего или его близких;</w:t>
      </w:r>
      <w:proofErr w:type="gramEnd"/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статья 165 УК РФ - причинение имущественного ущерба путем обмана или злоупотребления довер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ем при отсутствии признаков хищения (отличие от мошенничества в том, что нет хищения). 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ind w:firstLine="539"/>
        <w:jc w:val="both"/>
      </w:pPr>
      <w:r w:rsidRPr="00E259F7">
        <w:rPr>
          <w:i/>
          <w:szCs w:val="24"/>
        </w:rPr>
        <w:t>Мошенничество</w:t>
      </w:r>
      <w:r w:rsidRPr="00E259F7">
        <w:rPr>
          <w:szCs w:val="24"/>
        </w:rPr>
        <w:t> — это</w:t>
      </w:r>
      <w:r w:rsidRPr="00E259F7">
        <w:t xml:space="preserve"> хищение чужого имущества или приобретение права на чужое имущ</w:t>
      </w:r>
      <w:r w:rsidRPr="00E259F7">
        <w:t>е</w:t>
      </w:r>
      <w:r w:rsidRPr="00E259F7">
        <w:t>ство путем обмана или злоупотребления доверием.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Некоторые правовые основы: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мошенничество предполагает сознательные действия (умысел);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при мошенничестве должен быть ущерб;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мошенничество относится к разряду преступлений против собственности, т.е. виновный пос</w:t>
      </w:r>
      <w:r w:rsidRPr="00E259F7">
        <w:rPr>
          <w:rFonts w:ascii="Times New Roman" w:hAnsi="Times New Roman"/>
          <w:color w:val="auto"/>
          <w:sz w:val="24"/>
          <w:szCs w:val="24"/>
        </w:rPr>
        <w:t>я</w:t>
      </w:r>
      <w:r w:rsidRPr="00E259F7">
        <w:rPr>
          <w:rFonts w:ascii="Times New Roman" w:hAnsi="Times New Roman"/>
          <w:color w:val="auto"/>
          <w:sz w:val="24"/>
          <w:szCs w:val="24"/>
        </w:rPr>
        <w:t>гает на права пользования, владения и распоряжения таких объектов собственности, как вещи, вкл</w:t>
      </w:r>
      <w:r w:rsidRPr="00E259F7">
        <w:rPr>
          <w:rFonts w:ascii="Times New Roman" w:hAnsi="Times New Roman"/>
          <w:color w:val="auto"/>
          <w:sz w:val="24"/>
          <w:szCs w:val="24"/>
        </w:rPr>
        <w:t>ю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чая деньги и ценные бумаги, иное имущество, в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т.ч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>. имущественные права. Интеллектуальная собственность и иные неимущественные права не попадают под действие статьи о мошеннич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стве; 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расследовании мошенничества важен факт завладения имуществом потерпевшего или прио</w:t>
      </w:r>
      <w:r w:rsidRPr="00E259F7">
        <w:rPr>
          <w:rFonts w:ascii="Times New Roman" w:hAnsi="Times New Roman"/>
          <w:color w:val="auto"/>
          <w:sz w:val="24"/>
          <w:szCs w:val="24"/>
        </w:rPr>
        <w:t>б</w:t>
      </w:r>
      <w:r w:rsidRPr="00E259F7">
        <w:rPr>
          <w:rFonts w:ascii="Times New Roman" w:hAnsi="Times New Roman"/>
          <w:color w:val="auto"/>
          <w:sz w:val="24"/>
          <w:szCs w:val="24"/>
        </w:rPr>
        <w:t>ретение на него права. Если же этого нет, то нет и мошенничества. Именно с момента получения виновным чужого имущества преступление считается оконче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ным;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мошенничество должно содержать шесть признаков. Этими признаками со</w:t>
      </w:r>
      <w:r w:rsidRPr="00E259F7">
        <w:rPr>
          <w:rFonts w:ascii="Times New Roman" w:hAnsi="Times New Roman"/>
          <w:color w:val="auto"/>
          <w:sz w:val="24"/>
          <w:szCs w:val="24"/>
        </w:rPr>
        <w:softHyphen/>
        <w:t>ответственно являю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ся: 1) чужое имущество, 2) изъятия и (или) обращение в пользу винов</w:t>
      </w:r>
      <w:r w:rsidRPr="00E259F7">
        <w:rPr>
          <w:rFonts w:ascii="Times New Roman" w:hAnsi="Times New Roman"/>
          <w:color w:val="auto"/>
          <w:sz w:val="24"/>
          <w:szCs w:val="24"/>
        </w:rPr>
        <w:softHyphen/>
        <w:t>ного или других лиц, 3) противоправность, 4) безвозмездность, 5) причинение ущерба соб</w:t>
      </w:r>
      <w:r w:rsidRPr="00E259F7">
        <w:rPr>
          <w:rFonts w:ascii="Times New Roman" w:hAnsi="Times New Roman"/>
          <w:color w:val="auto"/>
          <w:sz w:val="24"/>
          <w:szCs w:val="24"/>
        </w:rPr>
        <w:softHyphen/>
        <w:t>ственнику или иному владельцу, 6) кор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стная цель. 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м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>ошенничество делится на две альтернативные формы - хищение чужого имущества и приобретение права на чужое имущество путем обмана или злоупотребления довер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ем;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под обманом понимается умышленное искажение (активный обман) или сокрытие истины (па</w:t>
      </w:r>
      <w:r w:rsidRPr="00E259F7">
        <w:rPr>
          <w:rFonts w:ascii="Times New Roman" w:hAnsi="Times New Roman"/>
          <w:color w:val="auto"/>
          <w:sz w:val="24"/>
          <w:szCs w:val="24"/>
        </w:rPr>
        <w:t>с</w:t>
      </w:r>
      <w:r w:rsidRPr="00E259F7">
        <w:rPr>
          <w:rFonts w:ascii="Times New Roman" w:hAnsi="Times New Roman"/>
          <w:color w:val="auto"/>
          <w:sz w:val="24"/>
          <w:szCs w:val="24"/>
        </w:rPr>
        <w:t>сивный обман) с целью ввести в заблуждение лицо, во владении или ведении которого находится имущество или права на имущество, и таким образом добиться добровольной передачи имущ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ства или права на имущество в распоряжение преступника. Обман может быть как устным, так и письме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ным;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злоупотребление доверием как способ мошенничества состоит в использовании доверител</w:t>
      </w:r>
      <w:r w:rsidRPr="00E259F7">
        <w:rPr>
          <w:rFonts w:ascii="Times New Roman" w:hAnsi="Times New Roman"/>
          <w:color w:val="auto"/>
          <w:sz w:val="24"/>
          <w:szCs w:val="24"/>
        </w:rPr>
        <w:t>ь</w:t>
      </w:r>
      <w:r w:rsidRPr="00E259F7">
        <w:rPr>
          <w:rFonts w:ascii="Times New Roman" w:hAnsi="Times New Roman"/>
          <w:color w:val="auto"/>
          <w:sz w:val="24"/>
          <w:szCs w:val="24"/>
        </w:rPr>
        <w:t>ных отношений, которые имелись у субъекта преступления и потерпевшего. Доверительные отнош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ния могут вытекать как из закона (например, опекунство), договора, служебного п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ложения, так и из родственных связей, личного знакомства, рекомендаций других лиц и др. Доверие надо отл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чать от доверчивости как свойства характера человека. Доверие основывается на каких-либо юридических или фактических осн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ваниях;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между обманом  (злоупотреблением доверием) и передачей имущества должна быть причи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но-следственная связь;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мошенничество следует отличать от причинения имущественного ущерба путем обмана или зл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употребления доверием (ст. 165 УК). При мошенничестве виновный изымает имущество у поте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певшего, а при причинении ущерба путем обмана или злоупотребления доверием потерпевший недополучает в результате данного преступного деяния какое-либо имущество. В результате м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шенничества потерпевший </w:t>
      </w: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несет реальный материальный ущерб, а в результате причинения имущественного ущерба путем обмана или злоупотребления доверием - ущерб в виде упущенной в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годы.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виды обмана: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120" w:beforeAutospacing="0" w:after="0" w:afterAutospacing="0"/>
        <w:ind w:left="900" w:hanging="54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в отношении личности (другой человек и т.д.); 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539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отношении правоспособности и дееспособности (нет полномочий, полномочия превыш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ны, полномочия закончились и т.д.);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539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отношении предмета или имущества (цена, качество, свойства и т.д.);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539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отношении событий и действий (ложная информация и т.д.);</w:t>
      </w:r>
    </w:p>
    <w:p w:rsidR="00E259F7" w:rsidRPr="00E259F7" w:rsidRDefault="00E259F7" w:rsidP="00E259F7">
      <w:pPr>
        <w:pStyle w:val="af3"/>
        <w:numPr>
          <w:ilvl w:val="0"/>
          <w:numId w:val="3"/>
        </w:numPr>
        <w:tabs>
          <w:tab w:val="clear" w:pos="218"/>
          <w:tab w:val="num" w:pos="900"/>
        </w:tabs>
        <w:spacing w:before="0" w:beforeAutospacing="0" w:after="0" w:afterAutospacing="0"/>
        <w:ind w:left="896" w:hanging="539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отношении намерений (ложные обещания и т.д.)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ind w:firstLine="357"/>
        <w:jc w:val="both"/>
      </w:pPr>
      <w:r w:rsidRPr="00E259F7">
        <w:t>Раскрытие мошеннического замысла осложняется тем, что по своей форме большая часть моше</w:t>
      </w:r>
      <w:r w:rsidRPr="00E259F7">
        <w:t>н</w:t>
      </w:r>
      <w:r w:rsidRPr="00E259F7">
        <w:t>нических операций практически ничем не отличается от обычных нормальных д</w:t>
      </w:r>
      <w:r w:rsidRPr="00E259F7">
        <w:t>е</w:t>
      </w:r>
      <w:r w:rsidRPr="00E259F7">
        <w:t xml:space="preserve">ловых сделок. 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</w:rPr>
      </w:pPr>
      <w:r w:rsidRPr="00E259F7">
        <w:rPr>
          <w:i/>
        </w:rPr>
        <w:t>Умысел при обмане чаще всего доказывае</w:t>
      </w:r>
      <w:r w:rsidRPr="00E259F7">
        <w:rPr>
          <w:i/>
        </w:rPr>
        <w:t>т</w:t>
      </w:r>
      <w:r w:rsidRPr="00E259F7">
        <w:rPr>
          <w:i/>
        </w:rPr>
        <w:t>ся: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при использовании подложных документов: договоров, подтверждающих получение проду</w:t>
      </w:r>
      <w:r w:rsidRPr="00E259F7">
        <w:rPr>
          <w:szCs w:val="24"/>
        </w:rPr>
        <w:t>к</w:t>
      </w:r>
      <w:r w:rsidRPr="00E259F7">
        <w:rPr>
          <w:szCs w:val="24"/>
        </w:rPr>
        <w:t xml:space="preserve">ции для перепродажи, накладных, складских квитанций, доверенностей, паспортов и т.д.;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признанием самого мошенника;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показаниями свидетелей, материалами, полученными в рамках оперативно-розыскных меропри</w:t>
      </w:r>
      <w:r w:rsidRPr="00E259F7">
        <w:rPr>
          <w:szCs w:val="24"/>
        </w:rPr>
        <w:t>я</w:t>
      </w:r>
      <w:r w:rsidRPr="00E259F7">
        <w:rPr>
          <w:szCs w:val="24"/>
        </w:rPr>
        <w:t xml:space="preserve">тий. 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Мошенничество делится: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внутреннее мошенничество в рамках трудовых отношений (работник - работодатель, работодатель – р</w:t>
      </w:r>
      <w:r w:rsidRPr="00E259F7">
        <w:rPr>
          <w:szCs w:val="24"/>
        </w:rPr>
        <w:t>а</w:t>
      </w:r>
      <w:r w:rsidRPr="00E259F7">
        <w:rPr>
          <w:szCs w:val="24"/>
        </w:rPr>
        <w:t>ботник);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внешнее мошенничество в рамках гражданско-правовых отношений (организация - организация, организация - физическое лицо, физическое лицо - орган</w:t>
      </w:r>
      <w:r w:rsidRPr="00E259F7">
        <w:rPr>
          <w:szCs w:val="24"/>
        </w:rPr>
        <w:t>и</w:t>
      </w:r>
      <w:r w:rsidRPr="00E259F7">
        <w:rPr>
          <w:szCs w:val="24"/>
        </w:rPr>
        <w:t>зация);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комбинированные варианты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Уровни мошенничества на предприятии: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на уровне рядовых работников (например, махинации с отчетными документами, использов</w:t>
      </w:r>
      <w:r w:rsidRPr="00E259F7">
        <w:rPr>
          <w:szCs w:val="24"/>
        </w:rPr>
        <w:t>а</w:t>
      </w:r>
      <w:r w:rsidRPr="00E259F7">
        <w:rPr>
          <w:szCs w:val="24"/>
        </w:rPr>
        <w:t>ние активов предприятия в личных целях, злоупотребление полномочиями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на руководящем уровне (например,  вывод активов через мнимые договора, завышение закупо</w:t>
      </w:r>
      <w:r w:rsidRPr="00E259F7">
        <w:rPr>
          <w:szCs w:val="24"/>
        </w:rPr>
        <w:t>ч</w:t>
      </w:r>
      <w:r w:rsidRPr="00E259F7">
        <w:rPr>
          <w:szCs w:val="24"/>
        </w:rPr>
        <w:t>ных цен и т.д.)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Мошенническим рискам наиболее подвержены следующие процессы: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процессы, связанные с гражданско-правовыми договорами: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spacing w:before="120"/>
        <w:ind w:left="357" w:firstLine="6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строительство и ремонт;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ind w:left="357" w:firstLine="3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инвестиционная деятельность;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ind w:left="357" w:firstLine="3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закупки;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ind w:left="357" w:firstLine="3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услуги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процессы, связанные с трудовыми договорами;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spacing w:before="120"/>
        <w:ind w:left="357" w:firstLine="6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дистанционные работники;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ind w:left="357" w:firstLine="3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«мертвые души»;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ind w:left="357" w:firstLine="3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заработная плата, пособия, выплаты при увольнении и иные выплаты;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720"/>
        </w:tabs>
        <w:ind w:left="357" w:firstLine="3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командировочные, отчетные документы.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szCs w:val="24"/>
        </w:rPr>
      </w:pPr>
      <w:r w:rsidRPr="00E259F7">
        <w:rPr>
          <w:szCs w:val="24"/>
        </w:rPr>
        <w:t xml:space="preserve">Наиболее распространенные </w:t>
      </w:r>
      <w:r w:rsidRPr="00E259F7">
        <w:rPr>
          <w:i/>
          <w:szCs w:val="24"/>
        </w:rPr>
        <w:t>направления</w:t>
      </w:r>
      <w:r w:rsidRPr="00E259F7">
        <w:rPr>
          <w:szCs w:val="24"/>
        </w:rPr>
        <w:t xml:space="preserve"> в корпоративном мошенничестве: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незаконное присвоение или использование активов;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служебного положения для личной выгоды (коммерческий подкуп, «откаты», 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бота с аффилированными компаниями и т.д.).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szCs w:val="24"/>
        </w:rPr>
      </w:pPr>
      <w:r w:rsidRPr="00E259F7">
        <w:rPr>
          <w:szCs w:val="24"/>
        </w:rPr>
        <w:t xml:space="preserve">Существует понятие </w:t>
      </w:r>
      <w:r w:rsidRPr="00E259F7">
        <w:rPr>
          <w:i/>
          <w:szCs w:val="24"/>
        </w:rPr>
        <w:t>треугольник мошенничества</w:t>
      </w:r>
      <w:r w:rsidRPr="00E259F7">
        <w:rPr>
          <w:szCs w:val="24"/>
        </w:rPr>
        <w:t>, определяющие мотивацию и возможность для его совершения: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давление внешних обстоятельств (финансовые проблемы, пагубные пристрастия и пороки, с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мейные обстоятельства и т.д.);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психологическая готовность совершить мошенничество (отсутствие внутренних барьеров, опра</w:t>
      </w:r>
      <w:r w:rsidRPr="00E259F7">
        <w:rPr>
          <w:sz w:val="24"/>
          <w:szCs w:val="24"/>
        </w:rPr>
        <w:t>в</w:t>
      </w:r>
      <w:r w:rsidRPr="00E259F7">
        <w:rPr>
          <w:sz w:val="24"/>
          <w:szCs w:val="24"/>
        </w:rPr>
        <w:t>дание действия и т.д.);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возможность совершать и некоторое время скрывать факт мошенничества (полномочия и отсу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ствие контроля).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При противодействии мошенничеству учитывать: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понятие мошенничество относится к уголовным преступлениям, признать человека мошенн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ком может только суд. До суда и до возбуждения уголовного дела лучше говорить о признаках м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шенничества;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как правило, на предприятии ставится задача защиты активов, а не противодействие мошеннич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ству;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очень важно – предприятие работает на бюджетных деньгах или на коммерческих.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>Возможность совершать мошенничество обусловлено: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отсутствием или недостаточностью мер контроля, позволяющих предупредить/выявить моше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ничество;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максимально предоставленными  полномочиями;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отсутствием автоматизации бизнес процессов;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невозможностью или неспособностью оценить качество выполненной работы;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нарушением принципа неотвратимости наказания;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отсутствием производственной дисциплины;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наличием доступа и информац</w:t>
      </w:r>
      <w:proofErr w:type="gramStart"/>
      <w:r w:rsidRPr="00E259F7">
        <w:rPr>
          <w:sz w:val="24"/>
          <w:szCs w:val="24"/>
        </w:rPr>
        <w:t>ии у о</w:t>
      </w:r>
      <w:proofErr w:type="gramEnd"/>
      <w:r w:rsidRPr="00E259F7">
        <w:rPr>
          <w:sz w:val="24"/>
          <w:szCs w:val="24"/>
        </w:rPr>
        <w:t>граниченного круга лиц;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возможностью предоставления искаженной или недостаточной информации;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круговой порукой в трудовом коллективе;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равнодушием к происходящему со стороны начальства и/или коллег;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некомпетентностью должностных лиц или клиентов;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отсутствием ревизий и/или аудиторских проверок.</w:t>
      </w:r>
    </w:p>
    <w:p w:rsidR="00E259F7" w:rsidRPr="00E259F7" w:rsidRDefault="00E259F7" w:rsidP="00E259F7">
      <w:pPr>
        <w:spacing w:before="120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Наиболее типичные виды мошенничества со стороны наемных работников: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подделка документов или предоставление недостоверной информации в документах (напр</w:t>
      </w:r>
      <w:r w:rsidRPr="00E259F7">
        <w:rPr>
          <w:szCs w:val="24"/>
        </w:rPr>
        <w:t>и</w:t>
      </w:r>
      <w:r w:rsidRPr="00E259F7">
        <w:rPr>
          <w:szCs w:val="24"/>
        </w:rPr>
        <w:t>мер, отчетных документах);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передача клиентов другим компаниям (увод клиентов);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заключение договоров с аффилированными компаниями (откаты);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создание параллельного бизнеса;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сговор с клиентами или с поставщиками;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выставление счетов за невыполненные работы или </w:t>
      </w:r>
      <w:proofErr w:type="spellStart"/>
      <w:r w:rsidRPr="00E259F7">
        <w:rPr>
          <w:szCs w:val="24"/>
        </w:rPr>
        <w:t>непоставленные</w:t>
      </w:r>
      <w:proofErr w:type="spellEnd"/>
      <w:r w:rsidRPr="00E259F7">
        <w:rPr>
          <w:szCs w:val="24"/>
        </w:rPr>
        <w:t xml:space="preserve"> товары;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получение откатов за выполнение своих должностных обязательств (в первую очередь в договорной и в кадр</w:t>
      </w:r>
      <w:r w:rsidRPr="00E259F7">
        <w:rPr>
          <w:szCs w:val="24"/>
        </w:rPr>
        <w:t>о</w:t>
      </w:r>
      <w:r w:rsidRPr="00E259F7">
        <w:rPr>
          <w:szCs w:val="24"/>
        </w:rPr>
        <w:t>вой работе);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завышение закупочных цен;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махинации со скидками;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использование активов (оборудования, материалов и т.д.) в личных ц</w:t>
      </w:r>
      <w:r w:rsidRPr="00E259F7">
        <w:rPr>
          <w:szCs w:val="24"/>
        </w:rPr>
        <w:t>е</w:t>
      </w:r>
      <w:r w:rsidRPr="00E259F7">
        <w:rPr>
          <w:szCs w:val="24"/>
        </w:rPr>
        <w:t>лях;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незаконное списание имущества;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применение технологий компьютерных преступлений;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нарушение с выплатой заработной платы;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использование наличных денег не по назн</w:t>
      </w:r>
      <w:r w:rsidRPr="00E259F7">
        <w:rPr>
          <w:szCs w:val="24"/>
        </w:rPr>
        <w:t>а</w:t>
      </w:r>
      <w:r w:rsidRPr="00E259F7">
        <w:rPr>
          <w:szCs w:val="24"/>
        </w:rPr>
        <w:t xml:space="preserve">чению. </w:t>
      </w:r>
    </w:p>
    <w:p w:rsidR="00E259F7" w:rsidRPr="00E259F7" w:rsidRDefault="00E259F7" w:rsidP="00E259F7">
      <w:pPr>
        <w:pStyle w:val="Normal"/>
        <w:spacing w:before="120" w:after="0"/>
        <w:rPr>
          <w:i/>
          <w:szCs w:val="24"/>
        </w:rPr>
      </w:pPr>
      <w:r w:rsidRPr="00E259F7">
        <w:rPr>
          <w:i/>
          <w:szCs w:val="24"/>
        </w:rPr>
        <w:lastRenderedPageBreak/>
        <w:t>Типовой портрет корпоративного мошенника: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мужчина;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около 40 лет (65% между 36 и 45 годами);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достаточно долго работает в организации (более трех лет);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gramStart"/>
      <w:r w:rsidRPr="00E259F7">
        <w:rPr>
          <w:szCs w:val="24"/>
        </w:rPr>
        <w:t>женат</w:t>
      </w:r>
      <w:proofErr w:type="gramEnd"/>
      <w:r w:rsidRPr="00E259F7">
        <w:rPr>
          <w:szCs w:val="24"/>
        </w:rPr>
        <w:t>, в среднем имеет двух детей;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ведет активный образ жизни;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умен и хорошо образован;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производит впечатление уверенного в себе и честного человека;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зачастую работает с ко</w:t>
      </w:r>
      <w:r w:rsidRPr="00E259F7">
        <w:rPr>
          <w:szCs w:val="24"/>
        </w:rPr>
        <w:t>н</w:t>
      </w:r>
      <w:r w:rsidRPr="00E259F7">
        <w:rPr>
          <w:szCs w:val="24"/>
        </w:rPr>
        <w:t>фиденциальной информацией;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spellStart"/>
      <w:r w:rsidRPr="00E259F7">
        <w:rPr>
          <w:szCs w:val="24"/>
        </w:rPr>
        <w:t>трудоголик</w:t>
      </w:r>
      <w:proofErr w:type="spellEnd"/>
      <w:r w:rsidRPr="00E259F7">
        <w:rPr>
          <w:szCs w:val="24"/>
        </w:rPr>
        <w:t xml:space="preserve"> (не любит пускать кого-либо в свою зону ответственности).</w:t>
      </w:r>
    </w:p>
    <w:p w:rsidR="00E259F7" w:rsidRPr="00E259F7" w:rsidRDefault="00E259F7" w:rsidP="00E259F7">
      <w:pPr>
        <w:pStyle w:val="Normal"/>
        <w:spacing w:before="120" w:after="0"/>
        <w:rPr>
          <w:i/>
          <w:szCs w:val="24"/>
        </w:rPr>
      </w:pPr>
      <w:r w:rsidRPr="00E259F7">
        <w:rPr>
          <w:i/>
          <w:szCs w:val="24"/>
        </w:rPr>
        <w:t>Сдерживающие факторы при совершении мошенничества: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страх быть пойманным (</w:t>
      </w:r>
      <w:proofErr w:type="spellStart"/>
      <w:r w:rsidRPr="00E259F7">
        <w:rPr>
          <w:sz w:val="24"/>
          <w:szCs w:val="24"/>
        </w:rPr>
        <w:t>имиджевые</w:t>
      </w:r>
      <w:proofErr w:type="spellEnd"/>
      <w:r w:rsidRPr="00E259F7">
        <w:rPr>
          <w:sz w:val="24"/>
          <w:szCs w:val="24"/>
        </w:rPr>
        <w:t xml:space="preserve"> потери, чувствительность к общественному мнению);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страх неудачи;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уровень технической сложности;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затраты на осуществление.</w:t>
      </w:r>
    </w:p>
    <w:p w:rsidR="00E259F7" w:rsidRPr="00E259F7" w:rsidRDefault="00E259F7" w:rsidP="00E259F7">
      <w:pPr>
        <w:pStyle w:val="Normal"/>
        <w:spacing w:before="120" w:after="0"/>
        <w:rPr>
          <w:b/>
          <w:szCs w:val="24"/>
        </w:rPr>
      </w:pPr>
      <w:r w:rsidRPr="00E259F7">
        <w:rPr>
          <w:b/>
          <w:szCs w:val="24"/>
        </w:rPr>
        <w:t>Основные способы вычисления мошенничества с участием работников предприятия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анализ поступающей информации;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анализ работника, его поведения и психологии;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анализ документов (в первую очередь финансовых и отчетных);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анализ бизнес процессов, связанных с мошенническими рисками;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анализ информации, полученной с технических средств контроля (видео, СКУД и т.д.). 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 xml:space="preserve">Анализ поступающей информации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информация, полученная по системе обратной связи, созданной в соответствии с требовани</w:t>
      </w:r>
      <w:r w:rsidRPr="00E259F7">
        <w:rPr>
          <w:szCs w:val="24"/>
        </w:rPr>
        <w:t>я</w:t>
      </w:r>
      <w:r w:rsidRPr="00E259F7">
        <w:rPr>
          <w:szCs w:val="24"/>
        </w:rPr>
        <w:t xml:space="preserve">ми антикоррупционного законодательства (телефон доверия, горячая линия и т.д.);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беседы с увольняющимися работниками;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анализ данных с информационных систем предприятия;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получение информации «оперативным» путем от работников предприятия или от контраге</w:t>
      </w:r>
      <w:r w:rsidRPr="00E259F7">
        <w:rPr>
          <w:szCs w:val="24"/>
        </w:rPr>
        <w:t>н</w:t>
      </w:r>
      <w:r w:rsidRPr="00E259F7">
        <w:rPr>
          <w:szCs w:val="24"/>
        </w:rPr>
        <w:t>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получение информации из социальных сетей.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>Анализ работника, его поведения и психологии. Признаки мошеннич</w:t>
      </w:r>
      <w:r w:rsidRPr="00E259F7">
        <w:rPr>
          <w:i/>
          <w:szCs w:val="24"/>
          <w:u w:val="single"/>
        </w:rPr>
        <w:t>е</w:t>
      </w:r>
      <w:r w:rsidRPr="00E259F7">
        <w:rPr>
          <w:i/>
          <w:szCs w:val="24"/>
          <w:u w:val="single"/>
        </w:rPr>
        <w:t>ства: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изменение финансового положения работника, несоответствие расходов доходам;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выходящий за привычные рамки образ жизни (трата больших сумм денег, психологические о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 xml:space="preserve">клонения и т.д.);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нежелание работника уходить в отпуск и подпускать к своим документам (закрытость стиля 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боты);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больших финансовых обязательств или финансовых запросов;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пристрастие к азартным играм и рискованным сделкам;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сокрытие информации по прошлым местам работы;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нечестное или неэтичное поведение на работе;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связей с контрагентами или конкурентами;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параллельных коммерческих интересов;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финансовое благополучие тесно связано с деятельностью предприятия;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чрезмерная заинтересованность в выполнении должностных обязанностей.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>Анализ документов. Признаки мошенничества: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нестандартные данные в бухгалтерских, отчетных и иных документах;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подписание пустых бланков (особенно строгой отчетности);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«случайные» ошибки в отчетных или финансовых документах;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запутанность в документах;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предоставление копий, а не оригиналов документов;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проводки задним числом;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неправильное заполнение документов, в том числе от руки;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одномоментное существенное увеличение или уменьшение сумм на счетах;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превышение кассового лимита;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осуществление платежей с задержкой;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подписание документов вне пределов полномочий;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различные размеры скидок, расчетов себестоимости, условий оплаты;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E259F7">
        <w:rPr>
          <w:sz w:val="24"/>
          <w:szCs w:val="24"/>
        </w:rPr>
        <w:t>подтертости</w:t>
      </w:r>
      <w:proofErr w:type="spellEnd"/>
      <w:r w:rsidRPr="00E259F7">
        <w:rPr>
          <w:sz w:val="24"/>
          <w:szCs w:val="24"/>
        </w:rPr>
        <w:t xml:space="preserve"> и испра</w:t>
      </w:r>
      <w:r w:rsidRPr="00E259F7">
        <w:rPr>
          <w:sz w:val="24"/>
          <w:szCs w:val="24"/>
        </w:rPr>
        <w:t>в</w:t>
      </w:r>
      <w:r w:rsidRPr="00E259F7">
        <w:rPr>
          <w:sz w:val="24"/>
          <w:szCs w:val="24"/>
        </w:rPr>
        <w:t>ления в документах;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необъяснимые изменения в балансовой отчетности;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необычные или крупные выгодные сделки в конце отчетного периода;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недостаточность основного капитала;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высокая задолженность, большой удельный вес накладных расходов;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д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ходов при уменьшении оборота по кассе;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запасов при уменьшении кредиторской задолженности;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зап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сов при уменьшении затрат на обслуживание складов;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необъяснимые изменения в балансовой отчетности;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более быстрый рост расходов по сравнению с доходами.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t xml:space="preserve">Возможные способы </w:t>
      </w:r>
      <w:proofErr w:type="gramStart"/>
      <w:r w:rsidRPr="00E259F7">
        <w:rPr>
          <w:i/>
          <w:szCs w:val="24"/>
        </w:rPr>
        <w:t>мошенничества</w:t>
      </w:r>
      <w:proofErr w:type="gramEnd"/>
      <w:r w:rsidRPr="00E259F7">
        <w:rPr>
          <w:i/>
          <w:szCs w:val="24"/>
        </w:rPr>
        <w:t xml:space="preserve"> с финансовыми документами исходя из движения фина</w:t>
      </w:r>
      <w:r w:rsidRPr="00E259F7">
        <w:rPr>
          <w:i/>
          <w:szCs w:val="24"/>
        </w:rPr>
        <w:t>н</w:t>
      </w:r>
      <w:r w:rsidRPr="00E259F7">
        <w:rPr>
          <w:i/>
          <w:szCs w:val="24"/>
        </w:rPr>
        <w:t xml:space="preserve">совой информации в типовой организации: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</w:pPr>
      <w:r w:rsidRPr="00E259F7">
        <w:t>внесение изменений в первичные документы (изменяют информацию о совершенных сде</w:t>
      </w:r>
      <w:r w:rsidRPr="00E259F7">
        <w:t>л</w:t>
      </w:r>
      <w:r w:rsidRPr="00E259F7">
        <w:t>ках);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внесение изменений в учетные регистры (изменяют информацию о сделках в системе бухгалтерского уч</w:t>
      </w:r>
      <w:r w:rsidRPr="00E259F7">
        <w:t>е</w:t>
      </w:r>
      <w:r w:rsidRPr="00E259F7">
        <w:t>та);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>внесение изменений в показатели (изменяют суммирующую информацию о сделках по отдельным параме</w:t>
      </w:r>
      <w:r w:rsidRPr="00E259F7">
        <w:t>т</w:t>
      </w:r>
      <w:r w:rsidRPr="00E259F7">
        <w:t>рам);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</w:pPr>
      <w:r w:rsidRPr="00E259F7">
        <w:t xml:space="preserve">внесение изменений в финансовую отчетность (изменяют информацию в балансе, отчете о прибылях и убытках, </w:t>
      </w:r>
      <w:proofErr w:type="spellStart"/>
      <w:r w:rsidRPr="00E259F7">
        <w:t>т</w:t>
      </w:r>
      <w:proofErr w:type="gramStart"/>
      <w:r w:rsidRPr="00E259F7">
        <w:t>.е</w:t>
      </w:r>
      <w:proofErr w:type="spellEnd"/>
      <w:proofErr w:type="gramEnd"/>
      <w:r w:rsidRPr="00E259F7">
        <w:t xml:space="preserve"> в суммирующие данные о де</w:t>
      </w:r>
      <w:r w:rsidRPr="00E259F7">
        <w:t>я</w:t>
      </w:r>
      <w:r w:rsidRPr="00E259F7">
        <w:t>тельности организации).</w:t>
      </w:r>
    </w:p>
    <w:p w:rsidR="00E259F7" w:rsidRPr="00E259F7" w:rsidRDefault="00E259F7" w:rsidP="00E259F7">
      <w:pPr>
        <w:pStyle w:val="4"/>
        <w:spacing w:before="120" w:after="0"/>
        <w:rPr>
          <w:rFonts w:ascii="Times New Roman" w:hAnsi="Times New Roman"/>
          <w:b w:val="0"/>
          <w:i/>
          <w:iCs/>
          <w:sz w:val="24"/>
          <w:szCs w:val="24"/>
        </w:rPr>
      </w:pPr>
      <w:r w:rsidRPr="00E259F7">
        <w:rPr>
          <w:rFonts w:ascii="Times New Roman" w:hAnsi="Times New Roman"/>
          <w:b w:val="0"/>
          <w:i/>
          <w:iCs/>
          <w:sz w:val="24"/>
          <w:szCs w:val="24"/>
        </w:rPr>
        <w:t>Нестандартные данные в первичных бухгалтерских документах, свидетельствующие о призн</w:t>
      </w:r>
      <w:r w:rsidRPr="00E259F7">
        <w:rPr>
          <w:rFonts w:ascii="Times New Roman" w:hAnsi="Times New Roman"/>
          <w:b w:val="0"/>
          <w:i/>
          <w:iCs/>
          <w:sz w:val="24"/>
          <w:szCs w:val="24"/>
        </w:rPr>
        <w:t>а</w:t>
      </w:r>
      <w:r w:rsidRPr="00E259F7">
        <w:rPr>
          <w:rFonts w:ascii="Times New Roman" w:hAnsi="Times New Roman"/>
          <w:b w:val="0"/>
          <w:i/>
          <w:iCs/>
          <w:sz w:val="24"/>
          <w:szCs w:val="24"/>
        </w:rPr>
        <w:t>ках мошенничества: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пропажи отдельных документов;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проводки, просроченные относительно выписки по счету в банке;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большое количество скидок;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большое количество возвратов;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совпадение имен и адресов плательщиков или заказчиков;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увеличение числа просроченных счетов;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увеличение числа исправленных документов;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подмены документов;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двойные оплаты;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не представляющие смысла последовательности документов;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сомнительные надписи от руки на документах;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представление не оригиналов, а копий документов. </w:t>
      </w:r>
    </w:p>
    <w:p w:rsidR="00E259F7" w:rsidRPr="00E259F7" w:rsidRDefault="00E259F7" w:rsidP="00E259F7">
      <w:pPr>
        <w:pStyle w:val="af3"/>
        <w:spacing w:before="120" w:beforeAutospacing="0" w:after="0" w:afterAutospacing="0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Типичные симптомы мошеннических манипуляций с учетными регистрами: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записи в учетные регистры без соответствующего документального подтверждения;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необъяснимые добавления к полученным или подлежащим оплате счетам, доходам или затр</w:t>
      </w:r>
      <w:r w:rsidRPr="00E259F7">
        <w:rPr>
          <w:szCs w:val="24"/>
        </w:rPr>
        <w:t>а</w:t>
      </w:r>
      <w:r w:rsidRPr="00E259F7">
        <w:rPr>
          <w:szCs w:val="24"/>
        </w:rPr>
        <w:t>там;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отсутствие баланса по записям в регистрах бухгалтерского учета;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lastRenderedPageBreak/>
        <w:t>осуществление данных записей лицом, которое обычно их не производит;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записи, сделанные незадолго до конца отчетного периода. 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Признаки корпоративного мошенничества, присутствующие в бухгалтерских и иных отчетных д</w:t>
      </w:r>
      <w:r w:rsidRPr="00E259F7">
        <w:rPr>
          <w:i/>
          <w:sz w:val="24"/>
          <w:szCs w:val="24"/>
        </w:rPr>
        <w:t>о</w:t>
      </w:r>
      <w:r w:rsidRPr="00E259F7">
        <w:rPr>
          <w:i/>
          <w:sz w:val="24"/>
          <w:szCs w:val="24"/>
        </w:rPr>
        <w:t>кументах: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дебиторская задолженность растет заметно быстрее выручки;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фонд оплаты труда увеличивается при сокращении штатов;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инвестиций при отсутствии роста амортизации основных средств;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списание оборудования раньше установленного срока;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продукции и материалов, не зарегистрированных в бухгалтерской системе;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дисбаланс между относительно небольшими расходами на доставку и сильно выросшей стоим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стью товаров.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 xml:space="preserve">Анализ бизнес процессов с мошенническими рисками. Признаки мошенничества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нелогичность в деятельности или организационной структуре предприятия;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отсутствие эффективно работающего внутреннего контроля и аудита;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работа предприятия в сегментах рынка, связанных с высоким мошенническим риском, и приверженность к </w:t>
      </w:r>
      <w:proofErr w:type="spellStart"/>
      <w:r w:rsidRPr="00E259F7">
        <w:rPr>
          <w:sz w:val="24"/>
          <w:szCs w:val="24"/>
        </w:rPr>
        <w:t>высок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рискованным</w:t>
      </w:r>
      <w:proofErr w:type="spellEnd"/>
      <w:r w:rsidRPr="00E259F7">
        <w:rPr>
          <w:sz w:val="24"/>
          <w:szCs w:val="24"/>
        </w:rPr>
        <w:t xml:space="preserve"> операциям;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осуществление крупных сделок с зависимыми  контрагентами;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работа родственников на ключевых должностях;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работа предприятия на грани кризиса;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текучесть кадров на должностях, связанных с мошенническими рисками;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участие компании в кру</w:t>
      </w:r>
      <w:r w:rsidRPr="00E259F7">
        <w:rPr>
          <w:sz w:val="24"/>
          <w:szCs w:val="24"/>
        </w:rPr>
        <w:t>п</w:t>
      </w:r>
      <w:r w:rsidRPr="00E259F7">
        <w:rPr>
          <w:sz w:val="24"/>
          <w:szCs w:val="24"/>
        </w:rPr>
        <w:t>ных судебных делах;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proofErr w:type="spellStart"/>
      <w:r w:rsidRPr="00E259F7">
        <w:rPr>
          <w:szCs w:val="24"/>
        </w:rPr>
        <w:t>недосдача</w:t>
      </w:r>
      <w:proofErr w:type="spellEnd"/>
      <w:r w:rsidRPr="00E259F7">
        <w:rPr>
          <w:szCs w:val="24"/>
        </w:rPr>
        <w:t xml:space="preserve"> или излишек в процессе инвентаризации;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попытки реализации похищенного имущества;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 xml:space="preserve">акты выполненных работ </w:t>
      </w:r>
      <w:proofErr w:type="spellStart"/>
      <w:r w:rsidRPr="00E259F7">
        <w:rPr>
          <w:szCs w:val="24"/>
        </w:rPr>
        <w:t>несоответствуют</w:t>
      </w:r>
      <w:proofErr w:type="spellEnd"/>
      <w:r w:rsidRPr="00E259F7">
        <w:rPr>
          <w:szCs w:val="24"/>
        </w:rPr>
        <w:t xml:space="preserve"> действительности;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технические средства контроля (видеонаблюдение) не подтверждают информацию в док</w:t>
      </w:r>
      <w:r w:rsidRPr="00E259F7">
        <w:rPr>
          <w:szCs w:val="24"/>
        </w:rPr>
        <w:t>у</w:t>
      </w:r>
      <w:r w:rsidRPr="00E259F7">
        <w:rPr>
          <w:szCs w:val="24"/>
        </w:rPr>
        <w:t>ментах;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попытки выноса товарно-материальных ценностей за контролируемую террит</w:t>
      </w:r>
      <w:r w:rsidRPr="00E259F7">
        <w:rPr>
          <w:szCs w:val="24"/>
        </w:rPr>
        <w:t>о</w:t>
      </w:r>
      <w:r w:rsidRPr="00E259F7">
        <w:rPr>
          <w:szCs w:val="24"/>
        </w:rPr>
        <w:t>рию;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наличие неучтенных товарно-материальных ценностей;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E259F7">
        <w:rPr>
          <w:szCs w:val="24"/>
        </w:rPr>
        <w:t>результаты неожиданных проверок фиксируют несоответствие с документами;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b/>
          <w:sz w:val="24"/>
          <w:szCs w:val="24"/>
          <w:u w:val="single"/>
        </w:rPr>
      </w:pPr>
      <w:r w:rsidRPr="00E259F7">
        <w:rPr>
          <w:sz w:val="24"/>
          <w:szCs w:val="24"/>
        </w:rPr>
        <w:t>отклонения от характеристик, изложенных в спецификациях или от средних (стандартных знач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ний);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b/>
          <w:sz w:val="24"/>
          <w:szCs w:val="24"/>
          <w:u w:val="single"/>
        </w:rPr>
      </w:pPr>
      <w:r w:rsidRPr="00E259F7">
        <w:rPr>
          <w:sz w:val="24"/>
          <w:szCs w:val="24"/>
        </w:rPr>
        <w:t>непонятные расхождения в физических характеристиках (например, несоответствие объема выв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зимого товара грузоподъемности машины и т.д.).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iCs/>
          <w:color w:val="auto"/>
          <w:sz w:val="24"/>
          <w:szCs w:val="24"/>
        </w:rPr>
        <w:t>Аналитические симптомы мошенничества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— это такие процедуры или взаимосвязи, которые сли</w:t>
      </w:r>
      <w:r w:rsidRPr="00E259F7">
        <w:rPr>
          <w:rFonts w:ascii="Times New Roman" w:hAnsi="Times New Roman"/>
          <w:color w:val="auto"/>
          <w:sz w:val="24"/>
          <w:szCs w:val="24"/>
        </w:rPr>
        <w:t>ш</w:t>
      </w:r>
      <w:r w:rsidRPr="00E259F7">
        <w:rPr>
          <w:rFonts w:ascii="Times New Roman" w:hAnsi="Times New Roman"/>
          <w:color w:val="auto"/>
          <w:sz w:val="24"/>
          <w:szCs w:val="24"/>
        </w:rPr>
        <w:t>ком необычны или неправдоподобны, чтобы им можно было бы верить. К ним относятся дейс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вия или события, происходившие в странных местах или в необычное время; сделки, с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вершаемые или включающие в себя лиц, которые обычно не должны участвовать в данных отношениях, а также с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вершаемые путем странных процедур или способов. К ним также относятся слишком крупные (слишком мелкие) сделки или перечисляемые суммы; операции, совершаемые слишком часто или слишком редко, на слишком крупные или очень небольшие суммы, принос</w:t>
      </w:r>
      <w:r w:rsidRPr="00E259F7">
        <w:rPr>
          <w:rFonts w:ascii="Times New Roman" w:hAnsi="Times New Roman"/>
          <w:color w:val="auto"/>
          <w:sz w:val="24"/>
          <w:szCs w:val="24"/>
        </w:rPr>
        <w:t>я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щие слишком большую прибыль или не дающие практически ничего. Аналитические признаки — это все, что выходит за рамки обычного.  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Процедуры контроля с целью предотвращения мошеннич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ства: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разделение обязанностей или двойной контроль;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система подтверждения полномочий;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система независимых проверок;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физические способы охраны и контроля;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документальный контроль. </w:t>
      </w:r>
    </w:p>
    <w:p w:rsidR="00E259F7" w:rsidRPr="00E259F7" w:rsidRDefault="00E259F7" w:rsidP="00E259F7">
      <w:pPr>
        <w:spacing w:before="120"/>
        <w:rPr>
          <w:b/>
          <w:sz w:val="24"/>
          <w:szCs w:val="24"/>
        </w:rPr>
      </w:pPr>
      <w:r w:rsidRPr="00E259F7">
        <w:rPr>
          <w:b/>
          <w:sz w:val="24"/>
          <w:szCs w:val="24"/>
        </w:rPr>
        <w:lastRenderedPageBreak/>
        <w:t>Проверки и расследования мошенничества</w:t>
      </w:r>
    </w:p>
    <w:p w:rsidR="00E259F7" w:rsidRPr="00E259F7" w:rsidRDefault="00E259F7" w:rsidP="00E259F7">
      <w:pPr>
        <w:spacing w:before="120"/>
        <w:ind w:firstLine="54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 начале любого расследования мошенничества желательно подготовить матрицу (схему) дела, куда включается как можно большее количество вероятных действий со стороны подозр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ваемых. В такой матрице увязываются между собой различные элементы потенциальной аферы, включая: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похищенные или исчезнувшие средства (имущество);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лица, имевшие возможность для х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щения;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вероятные методы совершения хищения;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возможные способы сокрытия данного хищения;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возможности для реализации похищенных средств;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выявленные симптомы или признаки;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виды давления на возможных преступников внешних обстоятельств;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предполагаемые самооправдания лиц, совершивших хищение;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слабые элементы внутреннего контроля, которые способствовали совершению хищ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ния. </w:t>
      </w:r>
    </w:p>
    <w:p w:rsidR="00E259F7" w:rsidRPr="00E259F7" w:rsidRDefault="00E259F7" w:rsidP="00E259F7">
      <w:pPr>
        <w:spacing w:before="120"/>
        <w:rPr>
          <w:i/>
          <w:iCs/>
          <w:sz w:val="24"/>
          <w:szCs w:val="24"/>
        </w:rPr>
      </w:pPr>
      <w:r w:rsidRPr="00E259F7">
        <w:rPr>
          <w:i/>
          <w:iCs/>
          <w:sz w:val="24"/>
          <w:szCs w:val="24"/>
        </w:rPr>
        <w:t>Три элемента треугольника мошенничества (направления расследования):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акт хищения;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сокрытие;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реализация похищенного имущества.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Проверки с целью вычислить мошенническую операцию обычно проводят по следующим направлен</w:t>
      </w:r>
      <w:r w:rsidRPr="00E259F7">
        <w:rPr>
          <w:i/>
          <w:sz w:val="24"/>
          <w:szCs w:val="24"/>
        </w:rPr>
        <w:t>и</w:t>
      </w:r>
      <w:r w:rsidRPr="00E259F7">
        <w:rPr>
          <w:i/>
          <w:sz w:val="24"/>
          <w:szCs w:val="24"/>
        </w:rPr>
        <w:t>ям (применительно к аудиту документов):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проверка точности расчетов (анализ правильности вычислений, перерасчет);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аналитические тесты (проверка причинной обусловленности);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проверка комплектности документации;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проверка правильности порядка утверждения документов;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проверка соблюдения требований законодательства;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физическая (лабораторная) проверка документов;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устные опр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сы.</w:t>
      </w:r>
    </w:p>
    <w:p w:rsidR="00E259F7" w:rsidRPr="00E259F7" w:rsidRDefault="00E259F7" w:rsidP="00E259F7">
      <w:pPr>
        <w:pStyle w:val="af3"/>
        <w:spacing w:before="120" w:beforeAutospacing="0" w:after="0" w:afterAutospacing="0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Признаки, свидетельствующие о том, что данный документ поддельный: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подтирки или следы стирания информации;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зачеркивания и замазывания;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исправления поверх написанного или исправления, сделанные другим поче</w:t>
      </w:r>
      <w:r w:rsidRPr="00E259F7">
        <w:rPr>
          <w:sz w:val="24"/>
          <w:szCs w:val="24"/>
        </w:rPr>
        <w:t>р</w:t>
      </w:r>
      <w:r w:rsidRPr="00E259F7">
        <w:rPr>
          <w:sz w:val="24"/>
          <w:szCs w:val="24"/>
        </w:rPr>
        <w:t>ком;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чернил различных цветов и оттенков;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надорванные, помятые или вырванные страницы;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карандашные пометки или следы от крас</w:t>
      </w:r>
      <w:r w:rsidRPr="00E259F7">
        <w:rPr>
          <w:sz w:val="24"/>
          <w:szCs w:val="24"/>
        </w:rPr>
        <w:t>я</w:t>
      </w:r>
      <w:r w:rsidRPr="00E259F7">
        <w:rPr>
          <w:sz w:val="24"/>
          <w:szCs w:val="24"/>
        </w:rPr>
        <w:t>щей ленты вдоль написанных от руки строк;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наличие линий, оставшихся после копирования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признаки неполноты или резкого прерывания в изложении документа;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любые признаки, вызывающие подозрение, или необычная форма самого д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 xml:space="preserve">кумента. </w:t>
      </w:r>
    </w:p>
    <w:p w:rsidR="00E259F7" w:rsidRPr="00E259F7" w:rsidRDefault="00E259F7" w:rsidP="00E259F7">
      <w:pPr>
        <w:spacing w:before="120"/>
        <w:rPr>
          <w:i/>
          <w:spacing w:val="-2"/>
          <w:sz w:val="24"/>
          <w:szCs w:val="24"/>
        </w:rPr>
      </w:pPr>
      <w:r w:rsidRPr="00E259F7">
        <w:rPr>
          <w:i/>
          <w:spacing w:val="-2"/>
          <w:sz w:val="24"/>
          <w:szCs w:val="24"/>
        </w:rPr>
        <w:t>На что обратить внимание в процессе расследования: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pacing w:val="-4"/>
          <w:sz w:val="24"/>
          <w:szCs w:val="24"/>
        </w:rPr>
      </w:pPr>
      <w:r w:rsidRPr="00E259F7">
        <w:rPr>
          <w:spacing w:val="-4"/>
          <w:sz w:val="24"/>
          <w:szCs w:val="24"/>
        </w:rPr>
        <w:t>чаще всего мошенничество встречается в услугах, в связи с тем, что это сложнее всего пров</w:t>
      </w:r>
      <w:r w:rsidRPr="00E259F7">
        <w:rPr>
          <w:spacing w:val="-4"/>
          <w:sz w:val="24"/>
          <w:szCs w:val="24"/>
        </w:rPr>
        <w:t>е</w:t>
      </w:r>
      <w:r w:rsidRPr="00E259F7">
        <w:rPr>
          <w:spacing w:val="-4"/>
          <w:sz w:val="24"/>
          <w:szCs w:val="24"/>
        </w:rPr>
        <w:t>рить;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pacing w:val="-4"/>
          <w:sz w:val="24"/>
          <w:szCs w:val="24"/>
        </w:rPr>
      </w:pPr>
      <w:r w:rsidRPr="00E259F7">
        <w:rPr>
          <w:spacing w:val="-4"/>
          <w:sz w:val="24"/>
          <w:szCs w:val="24"/>
        </w:rPr>
        <w:t>при мошеннических операциях начальные и конечные цифры могут быть реальными, а вся суть м</w:t>
      </w:r>
      <w:r w:rsidRPr="00E259F7">
        <w:rPr>
          <w:spacing w:val="-4"/>
          <w:sz w:val="24"/>
          <w:szCs w:val="24"/>
        </w:rPr>
        <w:t>о</w:t>
      </w:r>
      <w:r w:rsidRPr="00E259F7">
        <w:rPr>
          <w:spacing w:val="-4"/>
          <w:sz w:val="24"/>
          <w:szCs w:val="24"/>
        </w:rPr>
        <w:t>шеннических операций будет происходить в промежуточных документах;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pacing w:val="-4"/>
          <w:sz w:val="24"/>
          <w:szCs w:val="24"/>
        </w:rPr>
      </w:pPr>
      <w:r w:rsidRPr="00E259F7">
        <w:rPr>
          <w:spacing w:val="-4"/>
          <w:sz w:val="24"/>
          <w:szCs w:val="24"/>
        </w:rPr>
        <w:t>корпоративные мошенники (при сговоре) часто прикрываются действиями контрагентов и сваливают на них вину за ущерб, причиненный ими предприятию;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pacing w:val="-4"/>
          <w:sz w:val="24"/>
          <w:szCs w:val="24"/>
        </w:rPr>
      </w:pPr>
      <w:r w:rsidRPr="00E259F7">
        <w:rPr>
          <w:spacing w:val="-4"/>
          <w:sz w:val="24"/>
          <w:szCs w:val="24"/>
        </w:rPr>
        <w:t>мошенники часто прикрываются действиями, которые совершались на самом деле (например, заку</w:t>
      </w:r>
      <w:r w:rsidRPr="00E259F7">
        <w:rPr>
          <w:spacing w:val="-4"/>
          <w:sz w:val="24"/>
          <w:szCs w:val="24"/>
        </w:rPr>
        <w:t>п</w:t>
      </w:r>
      <w:r w:rsidRPr="00E259F7">
        <w:rPr>
          <w:spacing w:val="-4"/>
          <w:sz w:val="24"/>
          <w:szCs w:val="24"/>
        </w:rPr>
        <w:t>ки действительно совершались, но в другом объеме);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pacing w:val="-4"/>
          <w:sz w:val="24"/>
          <w:szCs w:val="24"/>
        </w:rPr>
      </w:pPr>
      <w:r w:rsidRPr="00E259F7">
        <w:rPr>
          <w:spacing w:val="-4"/>
          <w:sz w:val="24"/>
          <w:szCs w:val="24"/>
        </w:rPr>
        <w:lastRenderedPageBreak/>
        <w:t xml:space="preserve">расширяется мошенничество с применением </w:t>
      </w:r>
      <w:proofErr w:type="gramStart"/>
      <w:r w:rsidRPr="00E259F7">
        <w:rPr>
          <w:spacing w:val="-4"/>
          <w:sz w:val="24"/>
          <w:szCs w:val="24"/>
        </w:rPr>
        <w:t>ИТ</w:t>
      </w:r>
      <w:proofErr w:type="gramEnd"/>
      <w:r w:rsidRPr="00E259F7">
        <w:rPr>
          <w:spacing w:val="-4"/>
          <w:sz w:val="24"/>
          <w:szCs w:val="24"/>
        </w:rPr>
        <w:t xml:space="preserve"> технологий. Как правило, здесь замешан </w:t>
      </w:r>
      <w:r w:rsidRPr="00E259F7">
        <w:rPr>
          <w:spacing w:val="-4"/>
          <w:sz w:val="24"/>
          <w:szCs w:val="24"/>
          <w:lang w:val="en-US"/>
        </w:rPr>
        <w:t>IT</w:t>
      </w:r>
      <w:r w:rsidRPr="00E259F7">
        <w:rPr>
          <w:spacing w:val="-4"/>
          <w:sz w:val="24"/>
          <w:szCs w:val="24"/>
        </w:rPr>
        <w:t xml:space="preserve"> специ</w:t>
      </w:r>
      <w:r w:rsidRPr="00E259F7">
        <w:rPr>
          <w:spacing w:val="-4"/>
          <w:sz w:val="24"/>
          <w:szCs w:val="24"/>
        </w:rPr>
        <w:t>а</w:t>
      </w:r>
      <w:r w:rsidRPr="00E259F7">
        <w:rPr>
          <w:spacing w:val="-4"/>
          <w:sz w:val="24"/>
          <w:szCs w:val="24"/>
        </w:rPr>
        <w:t xml:space="preserve">лист. Появилось новое направление – </w:t>
      </w:r>
      <w:proofErr w:type="spellStart"/>
      <w:r w:rsidRPr="00E259F7">
        <w:rPr>
          <w:spacing w:val="-4"/>
          <w:sz w:val="24"/>
          <w:szCs w:val="24"/>
        </w:rPr>
        <w:t>форензик</w:t>
      </w:r>
      <w:proofErr w:type="spellEnd"/>
      <w:r w:rsidRPr="00E259F7">
        <w:rPr>
          <w:spacing w:val="-4"/>
          <w:sz w:val="24"/>
          <w:szCs w:val="24"/>
        </w:rPr>
        <w:t>, то есть проведение расследований в «цифровом м</w:t>
      </w:r>
      <w:r w:rsidRPr="00E259F7">
        <w:rPr>
          <w:spacing w:val="-4"/>
          <w:sz w:val="24"/>
          <w:szCs w:val="24"/>
        </w:rPr>
        <w:t>и</w:t>
      </w:r>
      <w:r w:rsidRPr="00E259F7">
        <w:rPr>
          <w:spacing w:val="-4"/>
          <w:sz w:val="24"/>
          <w:szCs w:val="24"/>
        </w:rPr>
        <w:t xml:space="preserve">ре»; 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</w:pPr>
      <w:proofErr w:type="gramStart"/>
      <w:r w:rsidRPr="00E259F7">
        <w:rPr>
          <w:spacing w:val="-4"/>
          <w:sz w:val="24"/>
          <w:szCs w:val="24"/>
        </w:rPr>
        <w:t>мошенничество в основном определяется и расследуется на основе симптомов (призн</w:t>
      </w:r>
      <w:r w:rsidRPr="00E259F7">
        <w:rPr>
          <w:spacing w:val="-4"/>
          <w:sz w:val="24"/>
          <w:szCs w:val="24"/>
        </w:rPr>
        <w:t>а</w:t>
      </w:r>
      <w:r w:rsidRPr="00E259F7">
        <w:rPr>
          <w:spacing w:val="-4"/>
          <w:sz w:val="24"/>
          <w:szCs w:val="24"/>
        </w:rPr>
        <w:t>ков);</w:t>
      </w:r>
      <w:proofErr w:type="gramEnd"/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E259F7">
        <w:rPr>
          <w:sz w:val="24"/>
          <w:szCs w:val="24"/>
        </w:rPr>
        <w:t>большинство афер скрываются путем манипулирования первичными докуме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тами, такими, как счетами-фактурами, заказами, кредиторскими напоминани</w:t>
      </w:r>
      <w:r w:rsidRPr="00E259F7">
        <w:rPr>
          <w:sz w:val="24"/>
          <w:szCs w:val="24"/>
        </w:rPr>
        <w:t>я</w:t>
      </w:r>
      <w:r w:rsidRPr="00E259F7">
        <w:rPr>
          <w:sz w:val="24"/>
          <w:szCs w:val="24"/>
        </w:rPr>
        <w:t>ми, корешками чеков, самими чеками, слипами, остающимися после расчетов кредитными карточками, накладными, приходными ордерами, кассовыми документами, страх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выми полисами</w:t>
      </w:r>
      <w:proofErr w:type="gramEnd"/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Основные способы устранения возможностей мошенничества (направления работы подразд</w:t>
      </w:r>
      <w:r w:rsidRPr="00E259F7">
        <w:rPr>
          <w:i/>
          <w:sz w:val="24"/>
          <w:szCs w:val="24"/>
        </w:rPr>
        <w:t>е</w:t>
      </w:r>
      <w:r w:rsidRPr="00E259F7">
        <w:rPr>
          <w:i/>
          <w:sz w:val="24"/>
          <w:szCs w:val="24"/>
        </w:rPr>
        <w:t xml:space="preserve">ления безопасности): 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создание контрольных подразделений (аудиторы, внутренние контролеры, </w:t>
      </w:r>
      <w:proofErr w:type="spellStart"/>
      <w:r w:rsidRPr="00E259F7">
        <w:rPr>
          <w:sz w:val="24"/>
          <w:szCs w:val="24"/>
        </w:rPr>
        <w:t>безопасники</w:t>
      </w:r>
      <w:proofErr w:type="spellEnd"/>
      <w:r w:rsidRPr="00E259F7">
        <w:rPr>
          <w:sz w:val="24"/>
          <w:szCs w:val="24"/>
        </w:rPr>
        <w:t xml:space="preserve"> и т.д.) и проведение контрольных мероприятий - внешний и внутренний аудит, контроль со стороны </w:t>
      </w:r>
      <w:proofErr w:type="spellStart"/>
      <w:r w:rsidRPr="00E259F7">
        <w:rPr>
          <w:sz w:val="24"/>
          <w:szCs w:val="24"/>
        </w:rPr>
        <w:t>бе</w:t>
      </w:r>
      <w:r w:rsidRPr="00E259F7">
        <w:rPr>
          <w:sz w:val="24"/>
          <w:szCs w:val="24"/>
        </w:rPr>
        <w:t>з</w:t>
      </w:r>
      <w:r w:rsidRPr="00E259F7">
        <w:rPr>
          <w:sz w:val="24"/>
          <w:szCs w:val="24"/>
        </w:rPr>
        <w:t>опасника</w:t>
      </w:r>
      <w:proofErr w:type="spellEnd"/>
      <w:r w:rsidRPr="00E259F7">
        <w:rPr>
          <w:sz w:val="24"/>
          <w:szCs w:val="24"/>
        </w:rPr>
        <w:t>, контроль в рамках корпоративной культуры, двойной контроль, независимый контроль, подтверждение полномочий, создание системы финансовой и бухгалтерской отчетности и ко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троля и т.д.;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создание нормативных документов, регламентирующих поведение и выполнение трудовой фун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>ции у работников (кодекс этики, положение о конфликте интересов, антикоррупционная политика, регламенты бизнес-процессов, ре</w:t>
      </w:r>
      <w:r w:rsidRPr="00E259F7">
        <w:rPr>
          <w:sz w:val="24"/>
          <w:szCs w:val="24"/>
        </w:rPr>
        <w:t>г</w:t>
      </w:r>
      <w:r w:rsidRPr="00E259F7">
        <w:rPr>
          <w:sz w:val="24"/>
          <w:szCs w:val="24"/>
        </w:rPr>
        <w:t>ламент расследования мошенничества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проведение кадровой политики (проверка персонала, разграничение полномочий 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проверка контрагентов и договоров с позиции мошеннических рисков;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проведение организационных мероприятий – разбивание полномочий на части, предотвращ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ние возможного сговора между работниками фирмы и ее клиентами или поставщиками, создание подразделения безопасности, разбивание информации на части и т.д.;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проведение информационных и психологических мероприятий - четкое информирование всех партнеров предприятия о ее политике по отношению к злоупотреблениям, обеспечение работы «горячих линий», публичное наказание в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 xml:space="preserve">новных и т.д.; 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создание четкой системы документооборота;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pacing w:val="-4"/>
          <w:sz w:val="24"/>
          <w:szCs w:val="24"/>
        </w:rPr>
      </w:pPr>
      <w:r w:rsidRPr="00E259F7">
        <w:rPr>
          <w:sz w:val="24"/>
          <w:szCs w:val="24"/>
        </w:rPr>
        <w:t>введение правил коллегиального принятия решений и независимого согласования докуме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 xml:space="preserve">тов; 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прозрачность бизнеса, договорных отношений, бизнес-процессов, легальность работы предпри</w:t>
      </w:r>
      <w:r w:rsidRPr="00E259F7">
        <w:rPr>
          <w:sz w:val="24"/>
          <w:szCs w:val="24"/>
        </w:rPr>
        <w:t>я</w:t>
      </w:r>
      <w:r w:rsidRPr="00E259F7">
        <w:rPr>
          <w:sz w:val="24"/>
          <w:szCs w:val="24"/>
        </w:rPr>
        <w:t>тия;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pacing w:val="-4"/>
          <w:sz w:val="24"/>
          <w:szCs w:val="24"/>
        </w:rPr>
        <w:t xml:space="preserve">компетентность должностных лиц (внутреннего контролера, </w:t>
      </w:r>
      <w:proofErr w:type="spellStart"/>
      <w:r w:rsidRPr="00E259F7">
        <w:rPr>
          <w:spacing w:val="-4"/>
          <w:sz w:val="24"/>
          <w:szCs w:val="24"/>
        </w:rPr>
        <w:t>комплаенс</w:t>
      </w:r>
      <w:proofErr w:type="spellEnd"/>
      <w:r w:rsidRPr="00E259F7">
        <w:rPr>
          <w:spacing w:val="-4"/>
          <w:sz w:val="24"/>
          <w:szCs w:val="24"/>
        </w:rPr>
        <w:t xml:space="preserve"> менеджера, аудитора, юр</w:t>
      </w:r>
      <w:r w:rsidRPr="00E259F7">
        <w:rPr>
          <w:spacing w:val="-4"/>
          <w:sz w:val="24"/>
          <w:szCs w:val="24"/>
        </w:rPr>
        <w:t>и</w:t>
      </w:r>
      <w:r w:rsidRPr="00E259F7">
        <w:rPr>
          <w:spacing w:val="-4"/>
          <w:sz w:val="24"/>
          <w:szCs w:val="24"/>
        </w:rPr>
        <w:t xml:space="preserve">ста, </w:t>
      </w:r>
      <w:proofErr w:type="spellStart"/>
      <w:r w:rsidRPr="00E259F7">
        <w:rPr>
          <w:spacing w:val="-4"/>
          <w:sz w:val="24"/>
          <w:szCs w:val="24"/>
        </w:rPr>
        <w:t>безопасника</w:t>
      </w:r>
      <w:proofErr w:type="spellEnd"/>
      <w:r w:rsidRPr="00E259F7">
        <w:rPr>
          <w:spacing w:val="-4"/>
          <w:sz w:val="24"/>
          <w:szCs w:val="24"/>
        </w:rPr>
        <w:t xml:space="preserve"> и т.д.);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pacing w:val="-4"/>
          <w:sz w:val="24"/>
          <w:szCs w:val="24"/>
        </w:rPr>
        <w:t>проведение «оперативных» мероприятий и использование технологии «тайного покупат</w:t>
      </w:r>
      <w:r w:rsidRPr="00E259F7">
        <w:rPr>
          <w:spacing w:val="-4"/>
          <w:sz w:val="24"/>
          <w:szCs w:val="24"/>
        </w:rPr>
        <w:t>е</w:t>
      </w:r>
      <w:r w:rsidRPr="00E259F7">
        <w:rPr>
          <w:spacing w:val="-4"/>
          <w:sz w:val="24"/>
          <w:szCs w:val="24"/>
        </w:rPr>
        <w:t>ля»;</w:t>
      </w:r>
    </w:p>
    <w:p w:rsidR="00E259F7" w:rsidRPr="00E259F7" w:rsidRDefault="00E259F7" w:rsidP="00E259F7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переход на внешнюю бухгалтерию. Периодический внешний </w:t>
      </w:r>
      <w:proofErr w:type="spellStart"/>
      <w:r w:rsidRPr="00E259F7">
        <w:rPr>
          <w:sz w:val="24"/>
          <w:szCs w:val="24"/>
        </w:rPr>
        <w:t>антимошеннический</w:t>
      </w:r>
      <w:proofErr w:type="spellEnd"/>
      <w:r w:rsidRPr="00E259F7">
        <w:rPr>
          <w:sz w:val="24"/>
          <w:szCs w:val="24"/>
        </w:rPr>
        <w:t xml:space="preserve"> аудит</w:t>
      </w:r>
    </w:p>
    <w:p w:rsidR="00E259F7" w:rsidRPr="00E259F7" w:rsidRDefault="00E259F7" w:rsidP="00E259F7">
      <w:pPr>
        <w:pStyle w:val="Normal"/>
        <w:spacing w:before="120" w:after="0"/>
        <w:jc w:val="both"/>
        <w:rPr>
          <w:i/>
          <w:szCs w:val="24"/>
          <w:u w:val="single"/>
        </w:rPr>
      </w:pPr>
      <w:r w:rsidRPr="00E259F7">
        <w:rPr>
          <w:i/>
          <w:szCs w:val="24"/>
          <w:u w:val="single"/>
        </w:rPr>
        <w:t>Внешнее мошенничество в гражданско-правовых отношениях без умышленного участия рабо</w:t>
      </w:r>
      <w:r w:rsidRPr="00E259F7">
        <w:rPr>
          <w:i/>
          <w:szCs w:val="24"/>
          <w:u w:val="single"/>
        </w:rPr>
        <w:t>т</w:t>
      </w:r>
      <w:r w:rsidRPr="00E259F7">
        <w:rPr>
          <w:i/>
          <w:szCs w:val="24"/>
          <w:u w:val="single"/>
        </w:rPr>
        <w:t>ников предприятия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jc w:val="both"/>
        <w:rPr>
          <w:i/>
          <w:szCs w:val="24"/>
        </w:rPr>
      </w:pPr>
      <w:r w:rsidRPr="00E259F7">
        <w:rPr>
          <w:i/>
          <w:szCs w:val="24"/>
        </w:rPr>
        <w:lastRenderedPageBreak/>
        <w:t>Субъект и объект внешнего мошенничества.</w:t>
      </w:r>
    </w:p>
    <w:p w:rsidR="00E259F7" w:rsidRPr="00E259F7" w:rsidRDefault="00E259F7" w:rsidP="00E259F7">
      <w:pPr>
        <w:pStyle w:val="Normal"/>
        <w:tabs>
          <w:tab w:val="num" w:pos="436"/>
        </w:tabs>
        <w:spacing w:before="120" w:after="0"/>
        <w:ind w:firstLine="360"/>
        <w:jc w:val="both"/>
        <w:rPr>
          <w:szCs w:val="24"/>
        </w:rPr>
      </w:pPr>
      <w:r w:rsidRPr="00E259F7">
        <w:rPr>
          <w:szCs w:val="24"/>
        </w:rPr>
        <w:t xml:space="preserve">Под </w:t>
      </w:r>
      <w:r w:rsidRPr="00E259F7">
        <w:rPr>
          <w:i/>
          <w:szCs w:val="24"/>
        </w:rPr>
        <w:t>субъектом внешнего мошенничества</w:t>
      </w:r>
      <w:r w:rsidRPr="00E259F7">
        <w:rPr>
          <w:szCs w:val="24"/>
        </w:rPr>
        <w:t xml:space="preserve"> понимают человека или группу людей, сознательно осуществляющих обман других людей ради незаконного получения ценностей объекта мошеннич</w:t>
      </w:r>
      <w:r w:rsidRPr="00E259F7">
        <w:rPr>
          <w:szCs w:val="24"/>
        </w:rPr>
        <w:t>е</w:t>
      </w:r>
      <w:r w:rsidRPr="00E259F7">
        <w:rPr>
          <w:szCs w:val="24"/>
        </w:rPr>
        <w:t>ства. Субъектом мошенничества обычно становятся люди, обладающие следующими интеллектуал</w:t>
      </w:r>
      <w:r w:rsidRPr="00E259F7">
        <w:rPr>
          <w:szCs w:val="24"/>
        </w:rPr>
        <w:t>ь</w:t>
      </w:r>
      <w:r w:rsidRPr="00E259F7">
        <w:rPr>
          <w:szCs w:val="24"/>
        </w:rPr>
        <w:t>но-психологическими свойствами: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стремление быстро обогатиться без обычных трудовых усилий;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привлекательность, внешность и поведение, вызывающее доверие к челов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ку;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уверенность в себе;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вежливость и корректность или быстрота и напористость (в зависимости от ситуации);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авторитетов;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непонятных слов;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мощный комбинаторный интеллект, позволяющий строить модели поведения людей под влиян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ем внешних воздействий, прогнозировать их поведение и предусматривать меры для поддерж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ния направления и характера их действий, соответствующих мошенническим з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мыслам;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proofErr w:type="spellStart"/>
      <w:r w:rsidRPr="00E259F7">
        <w:rPr>
          <w:sz w:val="24"/>
          <w:szCs w:val="24"/>
        </w:rPr>
        <w:t>эмпатия</w:t>
      </w:r>
      <w:proofErr w:type="spellEnd"/>
      <w:r w:rsidRPr="00E259F7">
        <w:rPr>
          <w:sz w:val="24"/>
          <w:szCs w:val="24"/>
        </w:rPr>
        <w:t>, как способность чувствовать, мыслить и хотеть так, как чувствуют, мыслят и хотят л</w:t>
      </w:r>
      <w:r w:rsidRPr="00E259F7">
        <w:rPr>
          <w:sz w:val="24"/>
          <w:szCs w:val="24"/>
        </w:rPr>
        <w:t>ю</w:t>
      </w:r>
      <w:r w:rsidRPr="00E259F7">
        <w:rPr>
          <w:sz w:val="24"/>
          <w:szCs w:val="24"/>
        </w:rPr>
        <w:t>ди, намечаемые к роли жертв мошенников;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00" w:beforeAutospacing="1" w:after="100" w:afterAutospacing="1"/>
        <w:ind w:left="360"/>
        <w:jc w:val="both"/>
        <w:rPr>
          <w:sz w:val="24"/>
          <w:szCs w:val="24"/>
        </w:rPr>
      </w:pPr>
      <w:proofErr w:type="gramStart"/>
      <w:r w:rsidRPr="00E259F7">
        <w:rPr>
          <w:sz w:val="24"/>
          <w:szCs w:val="24"/>
        </w:rPr>
        <w:t>высоко развитое</w:t>
      </w:r>
      <w:proofErr w:type="gramEnd"/>
      <w:r w:rsidRPr="00E259F7">
        <w:rPr>
          <w:sz w:val="24"/>
          <w:szCs w:val="24"/>
        </w:rPr>
        <w:t xml:space="preserve"> чувство превосходства, позволяющего действовать уверенно по отнош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нию к людям, которые, по мнению субъекта аферы, «безусловно», стоят в интеллектуальном о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ношении намного ниже мошенника и поэтому позволяют себя обман</w:t>
      </w:r>
      <w:r w:rsidRPr="00E259F7">
        <w:rPr>
          <w:sz w:val="24"/>
          <w:szCs w:val="24"/>
        </w:rPr>
        <w:t>ы</w:t>
      </w:r>
      <w:r w:rsidRPr="00E259F7">
        <w:rPr>
          <w:sz w:val="24"/>
          <w:szCs w:val="24"/>
        </w:rPr>
        <w:t>вать;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установка на такое нарушение законов, которое предусматривает возможность избегать разобл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 xml:space="preserve">чения и наказания. </w:t>
      </w:r>
    </w:p>
    <w:p w:rsidR="00E259F7" w:rsidRPr="00E259F7" w:rsidRDefault="00E259F7" w:rsidP="00E259F7">
      <w:pPr>
        <w:pStyle w:val="Normal"/>
        <w:spacing w:before="120" w:after="0"/>
        <w:ind w:firstLine="540"/>
        <w:jc w:val="both"/>
      </w:pPr>
      <w:r w:rsidRPr="00E259F7">
        <w:rPr>
          <w:szCs w:val="24"/>
        </w:rPr>
        <w:t xml:space="preserve">Под </w:t>
      </w:r>
      <w:r w:rsidRPr="00E259F7">
        <w:rPr>
          <w:i/>
          <w:szCs w:val="24"/>
        </w:rPr>
        <w:t>объектом внешнего мошенничества</w:t>
      </w:r>
      <w:r w:rsidRPr="00E259F7">
        <w:rPr>
          <w:szCs w:val="24"/>
        </w:rPr>
        <w:t xml:space="preserve"> понимают человека, против которого проводится м</w:t>
      </w:r>
      <w:r w:rsidRPr="00E259F7">
        <w:rPr>
          <w:szCs w:val="24"/>
        </w:rPr>
        <w:t>о</w:t>
      </w:r>
      <w:r w:rsidRPr="00E259F7">
        <w:rPr>
          <w:szCs w:val="24"/>
        </w:rPr>
        <w:t>шенничество (жертва мошенников). Этот человек обычно обладает следующими качествами: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стремление быстро обогатиться без обычных трудовых усилий;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внушаемость (податливость, уступч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вость и т.д.);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невежественность в тех именно сферах, где действуют мошенники;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потребность жить с верой в людей, и потому у них часто отсутствует необходимая критичность к сомнительным и подозрительным начинаниям и предложениям мошенн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ков;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чрезвычайно выраженная зависимость в принятии любых решений от позиций, мнений, точек зрения других людей и внешних обстоятельств.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Некоторые сценарии проведения мошеннических операций: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замена материалов более дешевыми аналогами;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оплата работ (услуг), которых на самом деле не было;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«</w:t>
      </w:r>
      <w:proofErr w:type="spellStart"/>
      <w:r w:rsidRPr="00E259F7">
        <w:rPr>
          <w:sz w:val="24"/>
          <w:szCs w:val="24"/>
        </w:rPr>
        <w:t>задвоением</w:t>
      </w:r>
      <w:proofErr w:type="spellEnd"/>
      <w:r w:rsidRPr="00E259F7">
        <w:rPr>
          <w:sz w:val="24"/>
          <w:szCs w:val="24"/>
        </w:rPr>
        <w:t>» оплаты работ.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Мошенничество сопровождается: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использование поддельных документов: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proofErr w:type="gramStart"/>
      <w:r w:rsidRPr="00E259F7">
        <w:rPr>
          <w:szCs w:val="24"/>
        </w:rPr>
        <w:t>удостоверяющих</w:t>
      </w:r>
      <w:proofErr w:type="gramEnd"/>
      <w:r w:rsidRPr="00E259F7">
        <w:rPr>
          <w:szCs w:val="24"/>
        </w:rPr>
        <w:t xml:space="preserve"> личность физического лица;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proofErr w:type="gramStart"/>
      <w:r w:rsidRPr="00E259F7">
        <w:rPr>
          <w:szCs w:val="24"/>
        </w:rPr>
        <w:t>удостоверяющих</w:t>
      </w:r>
      <w:proofErr w:type="gramEnd"/>
      <w:r w:rsidRPr="00E259F7">
        <w:rPr>
          <w:szCs w:val="24"/>
        </w:rPr>
        <w:t xml:space="preserve"> полномочия физического лица;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proofErr w:type="gramStart"/>
      <w:r w:rsidRPr="00E259F7">
        <w:rPr>
          <w:szCs w:val="24"/>
        </w:rPr>
        <w:t>удостоверяющих</w:t>
      </w:r>
      <w:proofErr w:type="gramEnd"/>
      <w:r w:rsidRPr="00E259F7">
        <w:rPr>
          <w:szCs w:val="24"/>
        </w:rPr>
        <w:t xml:space="preserve"> статус или возможности организации;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720"/>
        </w:tabs>
        <w:spacing w:before="0" w:after="0"/>
        <w:ind w:left="714" w:hanging="357"/>
        <w:jc w:val="both"/>
        <w:rPr>
          <w:szCs w:val="24"/>
        </w:rPr>
      </w:pPr>
      <w:r w:rsidRPr="00E259F7">
        <w:rPr>
          <w:szCs w:val="24"/>
        </w:rPr>
        <w:t>удостоверяющих качество товаров или услуги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приобретение предприятия и использование имиджа добросовестной организации для соверш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ния мошеннической операции; 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>подмена идентификационных данных (например, номера счета, контактных телефонов, отве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ственных лиц, стороны в договоре, названия организации, места отгрузки товара и т.д.);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создание первоначальной видимости надежного партнера. Мошенническая организация </w:t>
      </w:r>
      <w:proofErr w:type="gramStart"/>
      <w:r w:rsidRPr="00E259F7">
        <w:rPr>
          <w:sz w:val="24"/>
          <w:szCs w:val="24"/>
        </w:rPr>
        <w:t>в н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чале</w:t>
      </w:r>
      <w:proofErr w:type="gramEnd"/>
      <w:r w:rsidRPr="00E259F7">
        <w:rPr>
          <w:sz w:val="24"/>
          <w:szCs w:val="24"/>
        </w:rPr>
        <w:t xml:space="preserve"> проводит успешные сделки на небольшие суммы, далее происходит присваивание денег при большой су</w:t>
      </w:r>
      <w:r w:rsidRPr="00E259F7">
        <w:rPr>
          <w:sz w:val="24"/>
          <w:szCs w:val="24"/>
        </w:rPr>
        <w:t>м</w:t>
      </w:r>
      <w:r w:rsidRPr="00E259F7">
        <w:rPr>
          <w:sz w:val="24"/>
          <w:szCs w:val="24"/>
        </w:rPr>
        <w:t>ме сделки;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как правило мошенническая операция сопровождается психологическими приемами для убежд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ния (предложение очень выгодной сделки, применение элементов гипноза, разыгрывание ролей подставными лицами, козыряние своими связями с государственными органами, торопливость в заключени</w:t>
      </w:r>
      <w:proofErr w:type="gramStart"/>
      <w:r w:rsidRPr="00E259F7">
        <w:rPr>
          <w:sz w:val="24"/>
          <w:szCs w:val="24"/>
        </w:rPr>
        <w:t>и</w:t>
      </w:r>
      <w:proofErr w:type="gramEnd"/>
      <w:r w:rsidRPr="00E259F7">
        <w:rPr>
          <w:sz w:val="24"/>
          <w:szCs w:val="24"/>
        </w:rPr>
        <w:t xml:space="preserve"> сде</w:t>
      </w:r>
      <w:r w:rsidRPr="00E259F7">
        <w:rPr>
          <w:sz w:val="24"/>
          <w:szCs w:val="24"/>
        </w:rPr>
        <w:t>л</w:t>
      </w:r>
      <w:r w:rsidRPr="00E259F7">
        <w:rPr>
          <w:sz w:val="24"/>
          <w:szCs w:val="24"/>
        </w:rPr>
        <w:t>ки и т.д.).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Некоторые формы мошенничества в банковской сфере: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мошеннические операции с кредитами (выдача фиктивных кредитов, подделка документов при получении кредитов, получение невозвратных кредитов и т.д.);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мошеннические операции с платежными картами;</w:t>
      </w:r>
    </w:p>
    <w:p w:rsidR="00E259F7" w:rsidRPr="00E259F7" w:rsidRDefault="00E259F7" w:rsidP="00E259F7">
      <w:pPr>
        <w:numPr>
          <w:ilvl w:val="0"/>
          <w:numId w:val="3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мошеннические операции с векселями (выдача неверно оформленных векселей, «зеркальные ве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>селя»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мошеннические операции при расчетно-кассовом обслуживании (поддельные купюры, обман при расчете, неверный ра</w:t>
      </w:r>
      <w:r w:rsidRPr="00E259F7">
        <w:rPr>
          <w:szCs w:val="24"/>
        </w:rPr>
        <w:t>с</w:t>
      </w:r>
      <w:r w:rsidRPr="00E259F7">
        <w:rPr>
          <w:szCs w:val="24"/>
        </w:rPr>
        <w:t>чет курса, хищение денег, обман малограмотных клиентов и т.д.);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мошеннические операции со счетом клиента (списание средств со счета, использование сч</w:t>
      </w:r>
      <w:r w:rsidRPr="00E259F7">
        <w:rPr>
          <w:szCs w:val="24"/>
        </w:rPr>
        <w:t>е</w:t>
      </w:r>
      <w:r w:rsidRPr="00E259F7">
        <w:rPr>
          <w:szCs w:val="24"/>
        </w:rPr>
        <w:t>та для перевода денег, отнесение собственных расходов на счета клиентов, манипул</w:t>
      </w:r>
      <w:r w:rsidRPr="00E259F7">
        <w:rPr>
          <w:szCs w:val="24"/>
        </w:rPr>
        <w:t>и</w:t>
      </w:r>
      <w:r w:rsidRPr="00E259F7">
        <w:rPr>
          <w:szCs w:val="24"/>
        </w:rPr>
        <w:t xml:space="preserve">рование со счетом клиента и т.д.) </w:t>
      </w:r>
    </w:p>
    <w:p w:rsidR="00E259F7" w:rsidRPr="00E259F7" w:rsidRDefault="00E259F7" w:rsidP="00E259F7">
      <w:pPr>
        <w:pStyle w:val="Normal"/>
        <w:numPr>
          <w:ilvl w:val="0"/>
          <w:numId w:val="3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E259F7">
        <w:rPr>
          <w:szCs w:val="24"/>
        </w:rPr>
        <w:t>сговор работника банка с другим банком (переадресация при получении кредита, по обслужив</w:t>
      </w:r>
      <w:r w:rsidRPr="00E259F7">
        <w:rPr>
          <w:szCs w:val="24"/>
        </w:rPr>
        <w:t>а</w:t>
      </w:r>
      <w:r w:rsidRPr="00E259F7">
        <w:rPr>
          <w:szCs w:val="24"/>
        </w:rPr>
        <w:t>нию и т.д.)</w:t>
      </w:r>
    </w:p>
    <w:p w:rsidR="00E259F7" w:rsidRPr="00E259F7" w:rsidRDefault="00E259F7" w:rsidP="00E259F7">
      <w:pPr>
        <w:spacing w:before="120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 xml:space="preserve">Некоторые признаки опасности во внешнем мошенничестве 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jc w:val="both"/>
        <w:outlineLvl w:val="0"/>
        <w:rPr>
          <w:szCs w:val="24"/>
        </w:rPr>
      </w:pPr>
      <w:r w:rsidRPr="00E259F7">
        <w:rPr>
          <w:szCs w:val="24"/>
        </w:rPr>
        <w:t>отсутствие оригиналов документов  (например, копии платежных документов, переданных по факсу);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очень выгодные условия сделки;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стремление ускорить сделку;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внесение контрагентом в ранее согласованную схему операции (сделки) непосредственно п</w:t>
      </w:r>
      <w:r w:rsidRPr="00E259F7">
        <w:rPr>
          <w:szCs w:val="24"/>
        </w:rPr>
        <w:t>е</w:t>
      </w:r>
      <w:r w:rsidRPr="00E259F7">
        <w:rPr>
          <w:szCs w:val="24"/>
        </w:rPr>
        <w:t>ред началом ее реализации значительных изменений, особенно касающихся направления движения дене</w:t>
      </w:r>
      <w:r w:rsidRPr="00E259F7">
        <w:rPr>
          <w:szCs w:val="24"/>
        </w:rPr>
        <w:t>ж</w:t>
      </w:r>
      <w:r w:rsidRPr="00E259F7">
        <w:rPr>
          <w:szCs w:val="24"/>
        </w:rPr>
        <w:t>ных средств или иного имущества;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передача контрагентом поручения об осуществлении операции через представителя (посре</w:t>
      </w:r>
      <w:r w:rsidRPr="00E259F7">
        <w:rPr>
          <w:szCs w:val="24"/>
        </w:rPr>
        <w:t>д</w:t>
      </w:r>
      <w:r w:rsidRPr="00E259F7">
        <w:rPr>
          <w:szCs w:val="24"/>
        </w:rPr>
        <w:t>ника), если представитель (посредник) выполняет поручение контрагента без вступления в прямой (личный) контакт с организацией;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явное несоответствие операций, проводимых контрагентом, общепринятой рыночной практ</w:t>
      </w:r>
      <w:r w:rsidRPr="00E259F7">
        <w:rPr>
          <w:szCs w:val="24"/>
        </w:rPr>
        <w:t>и</w:t>
      </w:r>
      <w:r w:rsidRPr="00E259F7">
        <w:rPr>
          <w:szCs w:val="24"/>
        </w:rPr>
        <w:t>ке совершения операций;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отсутствие информации о контрагенте - юридическом лице, индивидуальном предпринимат</w:t>
      </w:r>
      <w:r w:rsidRPr="00E259F7">
        <w:rPr>
          <w:szCs w:val="24"/>
        </w:rPr>
        <w:t>е</w:t>
      </w:r>
      <w:r w:rsidRPr="00E259F7">
        <w:rPr>
          <w:szCs w:val="24"/>
        </w:rPr>
        <w:t>ле в официальных справочных изданиях либо невозможность осуществления связи с конт</w:t>
      </w:r>
      <w:r w:rsidRPr="00E259F7">
        <w:rPr>
          <w:szCs w:val="24"/>
        </w:rPr>
        <w:t>р</w:t>
      </w:r>
      <w:r w:rsidRPr="00E259F7">
        <w:rPr>
          <w:szCs w:val="24"/>
        </w:rPr>
        <w:t>агентом по указанным им адресам и телефонам;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совершение операций с использованием дистанционных систем обслуживания, в случае, если возникает подозрение, что такими системами пользуется третье лицо, а не сам контрагент (пре</w:t>
      </w:r>
      <w:r w:rsidRPr="00E259F7">
        <w:rPr>
          <w:szCs w:val="24"/>
        </w:rPr>
        <w:t>д</w:t>
      </w:r>
      <w:r w:rsidRPr="00E259F7">
        <w:rPr>
          <w:szCs w:val="24"/>
        </w:rPr>
        <w:t>ставитель контрагента);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использование контрагентом счетов, открытых в различных кредитных организациях, для расч</w:t>
      </w:r>
      <w:r w:rsidRPr="00E259F7">
        <w:rPr>
          <w:szCs w:val="24"/>
        </w:rPr>
        <w:t>е</w:t>
      </w:r>
      <w:r w:rsidRPr="00E259F7">
        <w:rPr>
          <w:szCs w:val="24"/>
        </w:rPr>
        <w:t>тов в рамках одного договора;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осуществление расчетов между сторонами сделки с использованием расчетных счетов трет</w:t>
      </w:r>
      <w:r w:rsidRPr="00E259F7">
        <w:rPr>
          <w:szCs w:val="24"/>
        </w:rPr>
        <w:t>ь</w:t>
      </w:r>
      <w:r w:rsidRPr="00E259F7">
        <w:rPr>
          <w:szCs w:val="24"/>
        </w:rPr>
        <w:t>их лиц;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 xml:space="preserve">настаивание на совершение оплаты сделки в наличной форме; 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lastRenderedPageBreak/>
        <w:t>стремление оговорить ряд договоренностей устно;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требование большой предоплаты;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диапазон услуг, которые предлагает партнер, слишком широк. Средние фирмы, как правило, сп</w:t>
      </w:r>
      <w:r w:rsidRPr="00E259F7">
        <w:rPr>
          <w:szCs w:val="24"/>
        </w:rPr>
        <w:t>е</w:t>
      </w:r>
      <w:r w:rsidRPr="00E259F7">
        <w:rPr>
          <w:szCs w:val="24"/>
        </w:rPr>
        <w:t>циализируются на одном, двух, максимум трех направлениях деятельности. По десяткам напра</w:t>
      </w:r>
      <w:r w:rsidRPr="00E259F7">
        <w:rPr>
          <w:szCs w:val="24"/>
        </w:rPr>
        <w:t>в</w:t>
      </w:r>
      <w:r w:rsidRPr="00E259F7">
        <w:rPr>
          <w:szCs w:val="24"/>
        </w:rPr>
        <w:t>лений работают только большие холдинги;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представление информации по телефону без материальных документов;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компания базируется в другом регионе.</w:t>
      </w:r>
    </w:p>
    <w:p w:rsidR="00E259F7" w:rsidRPr="00E259F7" w:rsidRDefault="00E259F7" w:rsidP="00E259F7">
      <w:pPr>
        <w:shd w:val="clear" w:color="auto" w:fill="FFFFFF"/>
        <w:tabs>
          <w:tab w:val="left" w:pos="446"/>
        </w:tabs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Проверочные мероприятия при совершении договорных отношений, направленные на снижение в</w:t>
      </w:r>
      <w:r w:rsidRPr="00E259F7">
        <w:rPr>
          <w:i/>
          <w:sz w:val="24"/>
          <w:szCs w:val="24"/>
        </w:rPr>
        <w:t>е</w:t>
      </w:r>
      <w:r w:rsidRPr="00E259F7">
        <w:rPr>
          <w:i/>
          <w:sz w:val="24"/>
          <w:szCs w:val="24"/>
        </w:rPr>
        <w:t>роятности внешнего мошенничества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jc w:val="both"/>
        <w:outlineLvl w:val="0"/>
        <w:rPr>
          <w:szCs w:val="24"/>
        </w:rPr>
      </w:pPr>
      <w:r w:rsidRPr="00E259F7">
        <w:rPr>
          <w:szCs w:val="24"/>
        </w:rPr>
        <w:t xml:space="preserve">юридически правильно составить договор, переложив риски на контрагента; 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провести идентификацию организации;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провести идентификацию физических лиц;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провести идентификацию дееспособности и правоспособности физических лиц;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провести проверку предоставленных документов (па</w:t>
      </w:r>
      <w:r w:rsidRPr="00E259F7">
        <w:rPr>
          <w:szCs w:val="24"/>
        </w:rPr>
        <w:t>с</w:t>
      </w:r>
      <w:r w:rsidRPr="00E259F7">
        <w:rPr>
          <w:szCs w:val="24"/>
        </w:rPr>
        <w:t>порт, доверенность и т.д.);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провести проверку гарантии исполнения обязательств (банковская гарантия, залог, поручител</w:t>
      </w:r>
      <w:r w:rsidRPr="00E259F7">
        <w:rPr>
          <w:szCs w:val="24"/>
        </w:rPr>
        <w:t>ь</w:t>
      </w:r>
      <w:r w:rsidRPr="00E259F7">
        <w:rPr>
          <w:szCs w:val="24"/>
        </w:rPr>
        <w:t>ство и т.д.);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0" w:after="0"/>
        <w:ind w:left="357" w:hanging="357"/>
        <w:jc w:val="both"/>
        <w:outlineLvl w:val="0"/>
        <w:rPr>
          <w:szCs w:val="24"/>
        </w:rPr>
      </w:pPr>
      <w:r w:rsidRPr="00E259F7">
        <w:rPr>
          <w:szCs w:val="24"/>
        </w:rPr>
        <w:t>проверить соответствие выполненных работ (поставленного товара) отчетным документам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Ответственность за мошенничество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ind w:left="357" w:hanging="357"/>
        <w:jc w:val="both"/>
        <w:outlineLvl w:val="0"/>
        <w:rPr>
          <w:szCs w:val="24"/>
        </w:rPr>
      </w:pPr>
      <w:r w:rsidRPr="00E259F7">
        <w:rPr>
          <w:i/>
        </w:rPr>
        <w:t xml:space="preserve">статья 159. </w:t>
      </w:r>
      <w:proofErr w:type="gramStart"/>
      <w:r w:rsidRPr="00E259F7">
        <w:rPr>
          <w:i/>
        </w:rPr>
        <w:t>Мошенничество</w:t>
      </w:r>
      <w:r w:rsidRPr="00E259F7">
        <w:t xml:space="preserve"> (часть 1) устанавливает, что мошенничество, то есть </w:t>
      </w:r>
      <w:hyperlink w:anchor="Par2010" w:tooltip="Примечания. 1. Под хищением в статьях настоящего Кодекса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" w:history="1">
        <w:r w:rsidRPr="00E259F7">
          <w:t>хищение</w:t>
        </w:r>
      </w:hyperlink>
      <w:r w:rsidRPr="00E259F7">
        <w:t xml:space="preserve"> ч</w:t>
      </w:r>
      <w:r w:rsidRPr="00E259F7">
        <w:t>у</w:t>
      </w:r>
      <w:r w:rsidRPr="00E259F7">
        <w:t>жого имущества или приобретение права на чужое имущество путем обмана или злоупотребл</w:t>
      </w:r>
      <w:r w:rsidRPr="00E259F7">
        <w:t>е</w:t>
      </w:r>
      <w:r w:rsidRPr="00E259F7">
        <w:t xml:space="preserve">ния доверием, - </w:t>
      </w:r>
      <w:r w:rsidRPr="00E259F7">
        <w:rPr>
          <w:szCs w:val="24"/>
        </w:rPr>
        <w:t>наказывается штрафом в размере до 120 000 рублей или в размере заработной платы или иного дохода осужденного за период до 1 года, либо обязательными раб</w:t>
      </w:r>
      <w:r w:rsidRPr="00E259F7">
        <w:rPr>
          <w:szCs w:val="24"/>
        </w:rPr>
        <w:t>о</w:t>
      </w:r>
      <w:r w:rsidRPr="00E259F7">
        <w:rPr>
          <w:szCs w:val="24"/>
        </w:rPr>
        <w:t>тами на срок до 360 часов, либо исправительными работами на срок до 1 года</w:t>
      </w:r>
      <w:proofErr w:type="gramEnd"/>
      <w:r w:rsidRPr="00E259F7">
        <w:rPr>
          <w:szCs w:val="24"/>
        </w:rPr>
        <w:t>, либо огранич</w:t>
      </w:r>
      <w:r w:rsidRPr="00E259F7">
        <w:rPr>
          <w:szCs w:val="24"/>
        </w:rPr>
        <w:t>е</w:t>
      </w:r>
      <w:r w:rsidRPr="00E259F7">
        <w:rPr>
          <w:szCs w:val="24"/>
        </w:rPr>
        <w:t>нием свободы на срок до 2 лет, либо принудительными работами на срок до 2 лет, либо арестом на срок до 4 мес</w:t>
      </w:r>
      <w:r w:rsidRPr="00E259F7">
        <w:rPr>
          <w:szCs w:val="24"/>
        </w:rPr>
        <w:t>я</w:t>
      </w:r>
      <w:r w:rsidRPr="00E259F7">
        <w:rPr>
          <w:szCs w:val="24"/>
        </w:rPr>
        <w:t>цев, либо лишением свободы на срок до 2 лет;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ind w:left="357" w:hanging="357"/>
        <w:jc w:val="both"/>
        <w:outlineLvl w:val="0"/>
        <w:rPr>
          <w:rStyle w:val="blk"/>
          <w:szCs w:val="24"/>
        </w:rPr>
      </w:pPr>
      <w:r w:rsidRPr="00E259F7">
        <w:rPr>
          <w:rStyle w:val="hl"/>
          <w:i/>
          <w:szCs w:val="24"/>
        </w:rPr>
        <w:t xml:space="preserve">статья 159.1. </w:t>
      </w:r>
      <w:proofErr w:type="gramStart"/>
      <w:r w:rsidRPr="00E259F7">
        <w:rPr>
          <w:rStyle w:val="hl"/>
          <w:i/>
          <w:szCs w:val="24"/>
        </w:rPr>
        <w:t>Мошенничество в сфере кредитования</w:t>
      </w:r>
      <w:r w:rsidRPr="00E259F7">
        <w:rPr>
          <w:rStyle w:val="hl"/>
          <w:szCs w:val="24"/>
        </w:rPr>
        <w:t xml:space="preserve"> (часть 1) устанавливает, что м</w:t>
      </w:r>
      <w:r w:rsidRPr="00E259F7">
        <w:rPr>
          <w:rStyle w:val="blk"/>
          <w:szCs w:val="24"/>
        </w:rPr>
        <w:t>ошеннич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ство в сфере кредитования, то есть хищение денежных средств </w:t>
      </w:r>
      <w:hyperlink r:id="rId8" w:anchor="dst100036" w:history="1">
        <w:r w:rsidRPr="00E259F7">
          <w:rPr>
            <w:rStyle w:val="af7"/>
            <w:rFonts w:ascii="Times New Roman" w:hAnsi="Times New Roman"/>
            <w:szCs w:val="24"/>
          </w:rPr>
          <w:t>заемщиком</w:t>
        </w:r>
      </w:hyperlink>
      <w:r w:rsidRPr="00E259F7">
        <w:rPr>
          <w:rStyle w:val="blk"/>
          <w:szCs w:val="24"/>
        </w:rPr>
        <w:t> путем представл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ния </w:t>
      </w:r>
      <w:hyperlink r:id="rId9" w:anchor="dst100037" w:history="1">
        <w:r w:rsidRPr="00E259F7">
          <w:rPr>
            <w:rStyle w:val="af7"/>
            <w:rFonts w:ascii="Times New Roman" w:hAnsi="Times New Roman"/>
            <w:szCs w:val="24"/>
          </w:rPr>
          <w:t>банку</w:t>
        </w:r>
      </w:hyperlink>
      <w:r w:rsidRPr="00E259F7">
        <w:rPr>
          <w:rStyle w:val="blk"/>
          <w:szCs w:val="24"/>
        </w:rPr>
        <w:t> или иному кредитору заведомо ложных и (или) недостоверных </w:t>
      </w:r>
      <w:hyperlink r:id="rId10" w:anchor="dst100038" w:history="1">
        <w:r w:rsidRPr="00E259F7">
          <w:rPr>
            <w:rStyle w:val="af7"/>
            <w:rFonts w:ascii="Times New Roman" w:hAnsi="Times New Roman"/>
            <w:szCs w:val="24"/>
          </w:rPr>
          <w:t>сведений</w:t>
        </w:r>
      </w:hyperlink>
      <w:r w:rsidRPr="00E259F7">
        <w:rPr>
          <w:rStyle w:val="blk"/>
          <w:szCs w:val="24"/>
        </w:rPr>
        <w:t>, -</w:t>
      </w:r>
      <w:bookmarkStart w:id="12" w:name="dst1216"/>
      <w:bookmarkEnd w:id="12"/>
      <w:r w:rsidRPr="00E259F7">
        <w:rPr>
          <w:rStyle w:val="blk"/>
          <w:szCs w:val="24"/>
        </w:rPr>
        <w:t xml:space="preserve"> наказывае</w:t>
      </w:r>
      <w:r w:rsidRPr="00E259F7">
        <w:rPr>
          <w:rStyle w:val="blk"/>
          <w:szCs w:val="24"/>
        </w:rPr>
        <w:t>т</w:t>
      </w:r>
      <w:r w:rsidRPr="00E259F7">
        <w:rPr>
          <w:rStyle w:val="blk"/>
          <w:szCs w:val="24"/>
        </w:rPr>
        <w:t>ся штрафом в размере до 120 000 рублей или в размере заработной платы или иного дохода осу</w:t>
      </w:r>
      <w:r w:rsidRPr="00E259F7">
        <w:rPr>
          <w:rStyle w:val="blk"/>
          <w:szCs w:val="24"/>
        </w:rPr>
        <w:t>ж</w:t>
      </w:r>
      <w:r w:rsidRPr="00E259F7">
        <w:rPr>
          <w:rStyle w:val="blk"/>
          <w:szCs w:val="24"/>
        </w:rPr>
        <w:t>денного за период до 1 года, либо обязательными работами на срок до 360 часов</w:t>
      </w:r>
      <w:proofErr w:type="gramEnd"/>
      <w:r w:rsidRPr="00E259F7">
        <w:rPr>
          <w:rStyle w:val="blk"/>
          <w:szCs w:val="24"/>
        </w:rPr>
        <w:t>, либо исправ</w:t>
      </w:r>
      <w:r w:rsidRPr="00E259F7">
        <w:rPr>
          <w:rStyle w:val="blk"/>
          <w:szCs w:val="24"/>
        </w:rPr>
        <w:t>и</w:t>
      </w:r>
      <w:r w:rsidRPr="00E259F7">
        <w:rPr>
          <w:rStyle w:val="blk"/>
          <w:szCs w:val="24"/>
        </w:rPr>
        <w:t>тельными работами на срок до 1 года, либо ограничением свободы на срок до 2 лет, либо принудительными работами на срок до 2 лет, либо арестом на срок до 4 мес</w:t>
      </w:r>
      <w:r w:rsidRPr="00E259F7">
        <w:rPr>
          <w:rStyle w:val="blk"/>
          <w:szCs w:val="24"/>
        </w:rPr>
        <w:t>я</w:t>
      </w:r>
      <w:r w:rsidRPr="00E259F7">
        <w:rPr>
          <w:rStyle w:val="blk"/>
          <w:szCs w:val="24"/>
        </w:rPr>
        <w:t>цев;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ind w:left="357" w:hanging="357"/>
        <w:jc w:val="both"/>
        <w:outlineLvl w:val="0"/>
        <w:rPr>
          <w:rStyle w:val="blk"/>
        </w:rPr>
      </w:pPr>
      <w:r w:rsidRPr="00E259F7">
        <w:rPr>
          <w:rStyle w:val="hl"/>
          <w:i/>
          <w:szCs w:val="24"/>
        </w:rPr>
        <w:t xml:space="preserve">статья 159.2. </w:t>
      </w:r>
      <w:proofErr w:type="gramStart"/>
      <w:r w:rsidRPr="00E259F7">
        <w:rPr>
          <w:rStyle w:val="hl"/>
          <w:i/>
          <w:szCs w:val="24"/>
        </w:rPr>
        <w:t>Мошенничество при получении выплат</w:t>
      </w:r>
      <w:r w:rsidRPr="00E259F7">
        <w:rPr>
          <w:rStyle w:val="hl"/>
          <w:szCs w:val="24"/>
        </w:rPr>
        <w:t xml:space="preserve"> (часть 1) устанавливает, что м</w:t>
      </w:r>
      <w:r w:rsidRPr="00E259F7">
        <w:rPr>
          <w:rStyle w:val="blk"/>
          <w:szCs w:val="24"/>
        </w:rPr>
        <w:t>ошеннич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ство при получении </w:t>
      </w:r>
      <w:hyperlink r:id="rId11" w:anchor="dst100042" w:history="1">
        <w:r w:rsidRPr="00E259F7">
          <w:rPr>
            <w:rStyle w:val="af7"/>
            <w:rFonts w:ascii="Times New Roman" w:hAnsi="Times New Roman"/>
            <w:szCs w:val="24"/>
          </w:rPr>
          <w:t>выплат</w:t>
        </w:r>
      </w:hyperlink>
      <w:r w:rsidRPr="00E259F7">
        <w:rPr>
          <w:rStyle w:val="blk"/>
          <w:szCs w:val="24"/>
        </w:rPr>
        <w:t>, то есть хищение денежных средств или иного имущества при пол</w:t>
      </w:r>
      <w:r w:rsidRPr="00E259F7">
        <w:rPr>
          <w:rStyle w:val="blk"/>
          <w:szCs w:val="24"/>
        </w:rPr>
        <w:t>у</w:t>
      </w:r>
      <w:r w:rsidRPr="00E259F7">
        <w:rPr>
          <w:rStyle w:val="blk"/>
          <w:szCs w:val="24"/>
        </w:rPr>
        <w:t>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</w:t>
      </w:r>
      <w:r w:rsidRPr="00E259F7">
        <w:rPr>
          <w:rStyle w:val="blk"/>
          <w:szCs w:val="24"/>
        </w:rPr>
        <w:t>о</w:t>
      </w:r>
      <w:r w:rsidRPr="00E259F7">
        <w:rPr>
          <w:rStyle w:val="blk"/>
          <w:szCs w:val="24"/>
        </w:rPr>
        <w:t>стоверных сведений, а равно путем умолчания о фактах, влекущих прекращение указанных в</w:t>
      </w:r>
      <w:r w:rsidRPr="00E259F7">
        <w:rPr>
          <w:rStyle w:val="blk"/>
          <w:szCs w:val="24"/>
        </w:rPr>
        <w:t>ы</w:t>
      </w:r>
      <w:r w:rsidRPr="00E259F7">
        <w:rPr>
          <w:rStyle w:val="blk"/>
          <w:szCs w:val="24"/>
        </w:rPr>
        <w:t>плат, -</w:t>
      </w:r>
      <w:bookmarkStart w:id="13" w:name="dst1226"/>
      <w:bookmarkEnd w:id="13"/>
      <w:r w:rsidRPr="00E259F7">
        <w:rPr>
          <w:rStyle w:val="blk"/>
          <w:szCs w:val="24"/>
        </w:rPr>
        <w:t xml:space="preserve"> наказывается штрафом в размере до 120</w:t>
      </w:r>
      <w:proofErr w:type="gramEnd"/>
      <w:r w:rsidRPr="00E259F7">
        <w:rPr>
          <w:rStyle w:val="blk"/>
          <w:szCs w:val="24"/>
        </w:rPr>
        <w:t xml:space="preserve"> </w:t>
      </w:r>
      <w:proofErr w:type="gramStart"/>
      <w:r w:rsidRPr="00E259F7">
        <w:rPr>
          <w:rStyle w:val="blk"/>
          <w:szCs w:val="24"/>
        </w:rPr>
        <w:t>000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нием свободы на срок до 2 лет, либо принудительными работами на срок до 2 лет, либо ар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стом на срок до 4 месяцев;</w:t>
      </w:r>
      <w:proofErr w:type="gramEnd"/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ind w:left="357" w:hanging="357"/>
        <w:jc w:val="both"/>
        <w:outlineLvl w:val="0"/>
        <w:rPr>
          <w:rStyle w:val="blk"/>
        </w:rPr>
      </w:pPr>
      <w:proofErr w:type="gramStart"/>
      <w:r w:rsidRPr="00E259F7">
        <w:rPr>
          <w:rStyle w:val="hl"/>
          <w:i/>
          <w:szCs w:val="24"/>
        </w:rPr>
        <w:t>статья 159.3. мошенничество с использованием электронных средств платежа</w:t>
      </w:r>
      <w:r w:rsidRPr="00E259F7">
        <w:rPr>
          <w:rStyle w:val="hl"/>
          <w:szCs w:val="24"/>
        </w:rPr>
        <w:t xml:space="preserve"> (часть 1) уст</w:t>
      </w:r>
      <w:r w:rsidRPr="00E259F7">
        <w:rPr>
          <w:rStyle w:val="hl"/>
          <w:szCs w:val="24"/>
        </w:rPr>
        <w:t>а</w:t>
      </w:r>
      <w:r w:rsidRPr="00E259F7">
        <w:rPr>
          <w:rStyle w:val="hl"/>
          <w:szCs w:val="24"/>
        </w:rPr>
        <w:t>навливает, что м</w:t>
      </w:r>
      <w:r w:rsidRPr="00E259F7">
        <w:rPr>
          <w:rStyle w:val="blk"/>
          <w:szCs w:val="24"/>
        </w:rPr>
        <w:t>ошенничество с использованием электронных средств платежа -</w:t>
      </w:r>
      <w:bookmarkStart w:id="14" w:name="dst2432"/>
      <w:bookmarkEnd w:id="14"/>
      <w:r w:rsidRPr="00E259F7">
        <w:rPr>
          <w:rStyle w:val="blk"/>
          <w:szCs w:val="24"/>
        </w:rPr>
        <w:t xml:space="preserve"> наказывается штрафом в размере до 120 000 рублей или в размере </w:t>
      </w:r>
      <w:r w:rsidRPr="00E259F7">
        <w:rPr>
          <w:rStyle w:val="blk"/>
          <w:szCs w:val="24"/>
        </w:rPr>
        <w:lastRenderedPageBreak/>
        <w:t>заработной платы или иного дохода осу</w:t>
      </w:r>
      <w:r w:rsidRPr="00E259F7">
        <w:rPr>
          <w:rStyle w:val="blk"/>
          <w:szCs w:val="24"/>
        </w:rPr>
        <w:t>ж</w:t>
      </w:r>
      <w:r w:rsidRPr="00E259F7">
        <w:rPr>
          <w:rStyle w:val="blk"/>
          <w:szCs w:val="24"/>
        </w:rPr>
        <w:t>денного за период до 1 года, либо обязательными работами на срок до 360 часов, либо исправ</w:t>
      </w:r>
      <w:r w:rsidRPr="00E259F7">
        <w:rPr>
          <w:rStyle w:val="blk"/>
          <w:szCs w:val="24"/>
        </w:rPr>
        <w:t>и</w:t>
      </w:r>
      <w:r w:rsidRPr="00E259F7">
        <w:rPr>
          <w:rStyle w:val="blk"/>
          <w:szCs w:val="24"/>
        </w:rPr>
        <w:t>тельными работами на срок до 1 года, либо ограничением свободы на</w:t>
      </w:r>
      <w:proofErr w:type="gramEnd"/>
      <w:r w:rsidRPr="00E259F7">
        <w:rPr>
          <w:rStyle w:val="blk"/>
          <w:szCs w:val="24"/>
        </w:rPr>
        <w:t xml:space="preserve"> срок до 2 лет, либо прин</w:t>
      </w:r>
      <w:r w:rsidRPr="00E259F7">
        <w:rPr>
          <w:rStyle w:val="blk"/>
          <w:szCs w:val="24"/>
        </w:rPr>
        <w:t>у</w:t>
      </w:r>
      <w:r w:rsidRPr="00E259F7">
        <w:rPr>
          <w:rStyle w:val="blk"/>
          <w:szCs w:val="24"/>
        </w:rPr>
        <w:t>дительными работами на срок до 2 лет, либо лишением свободы на срок до 3 лет;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ind w:left="357" w:hanging="357"/>
        <w:jc w:val="both"/>
        <w:outlineLvl w:val="0"/>
        <w:rPr>
          <w:rStyle w:val="blk"/>
        </w:rPr>
      </w:pPr>
      <w:r w:rsidRPr="00E259F7">
        <w:rPr>
          <w:rStyle w:val="hl"/>
          <w:i/>
          <w:szCs w:val="24"/>
        </w:rPr>
        <w:t xml:space="preserve">статья 159.5. </w:t>
      </w:r>
      <w:proofErr w:type="gramStart"/>
      <w:r w:rsidRPr="00E259F7">
        <w:rPr>
          <w:rStyle w:val="hl"/>
          <w:i/>
          <w:szCs w:val="24"/>
        </w:rPr>
        <w:t>Мошенничество в сфере страхования</w:t>
      </w:r>
      <w:r w:rsidRPr="00E259F7">
        <w:rPr>
          <w:rStyle w:val="hl"/>
          <w:szCs w:val="24"/>
        </w:rPr>
        <w:t xml:space="preserve"> (часть 1) предусматривает, что м</w:t>
      </w:r>
      <w:r w:rsidRPr="00E259F7">
        <w:rPr>
          <w:rStyle w:val="blk"/>
          <w:szCs w:val="24"/>
        </w:rPr>
        <w:t>ошеннич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ство в сфере </w:t>
      </w:r>
      <w:hyperlink r:id="rId12" w:anchor="dst100052" w:history="1">
        <w:r w:rsidRPr="00E259F7">
          <w:rPr>
            <w:rStyle w:val="af7"/>
            <w:rFonts w:ascii="Times New Roman" w:hAnsi="Times New Roman"/>
            <w:szCs w:val="24"/>
          </w:rPr>
          <w:t>страхования</w:t>
        </w:r>
      </w:hyperlink>
      <w:r w:rsidRPr="00E259F7">
        <w:rPr>
          <w:rStyle w:val="blk"/>
          <w:szCs w:val="24"/>
        </w:rPr>
        <w:t>, то есть хищение чужого имущества путем обмана относительно наступления страхового случая, а равно размера страхового возмещения, подлежащего выплате в соответствии с законом либо договором стр</w:t>
      </w:r>
      <w:r w:rsidRPr="00E259F7">
        <w:rPr>
          <w:rStyle w:val="blk"/>
          <w:szCs w:val="24"/>
        </w:rPr>
        <w:t>а</w:t>
      </w:r>
      <w:r w:rsidRPr="00E259F7">
        <w:rPr>
          <w:rStyle w:val="blk"/>
          <w:szCs w:val="24"/>
        </w:rPr>
        <w:t>хователю или иному лицу, -</w:t>
      </w:r>
      <w:bookmarkStart w:id="15" w:name="dst1251"/>
      <w:bookmarkEnd w:id="15"/>
      <w:r w:rsidRPr="00E259F7">
        <w:rPr>
          <w:rStyle w:val="blk"/>
          <w:szCs w:val="24"/>
        </w:rPr>
        <w:t xml:space="preserve"> наказывается штрафом в размере до 120 000 рублей или в размере заработной платы или иного дохода осужденного за п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риод до</w:t>
      </w:r>
      <w:proofErr w:type="gramEnd"/>
      <w:r w:rsidRPr="00E259F7">
        <w:rPr>
          <w:rStyle w:val="blk"/>
          <w:szCs w:val="24"/>
        </w:rPr>
        <w:t xml:space="preserve"> 1 года, либо обязательными работами на срок до 360 часов, либо исправительными раб</w:t>
      </w:r>
      <w:r w:rsidRPr="00E259F7">
        <w:rPr>
          <w:rStyle w:val="blk"/>
          <w:szCs w:val="24"/>
        </w:rPr>
        <w:t>о</w:t>
      </w:r>
      <w:r w:rsidRPr="00E259F7">
        <w:rPr>
          <w:rStyle w:val="blk"/>
          <w:szCs w:val="24"/>
        </w:rPr>
        <w:t>тами на срок до 1 года, либо ограничением свободы на срок до 2 лет, либо принудительными р</w:t>
      </w:r>
      <w:r w:rsidRPr="00E259F7">
        <w:rPr>
          <w:rStyle w:val="blk"/>
          <w:szCs w:val="24"/>
        </w:rPr>
        <w:t>а</w:t>
      </w:r>
      <w:r w:rsidRPr="00E259F7">
        <w:rPr>
          <w:rStyle w:val="blk"/>
          <w:szCs w:val="24"/>
        </w:rPr>
        <w:t>ботами на срок до 2 лет, либо арестом на срок до 4 месяцев;</w:t>
      </w:r>
    </w:p>
    <w:p w:rsidR="00E259F7" w:rsidRPr="00E259F7" w:rsidRDefault="00E259F7" w:rsidP="00E259F7">
      <w:pPr>
        <w:pStyle w:val="Normal"/>
        <w:widowControl w:val="0"/>
        <w:numPr>
          <w:ilvl w:val="0"/>
          <w:numId w:val="6"/>
        </w:numPr>
        <w:spacing w:before="120" w:after="0"/>
        <w:ind w:left="357" w:hanging="357"/>
        <w:jc w:val="both"/>
        <w:outlineLvl w:val="0"/>
      </w:pPr>
      <w:r w:rsidRPr="00E259F7">
        <w:rPr>
          <w:rStyle w:val="hl"/>
          <w:i/>
          <w:szCs w:val="24"/>
        </w:rPr>
        <w:t xml:space="preserve">статья 159.6. </w:t>
      </w:r>
      <w:proofErr w:type="gramStart"/>
      <w:r w:rsidRPr="00E259F7">
        <w:rPr>
          <w:rStyle w:val="hl"/>
          <w:i/>
          <w:szCs w:val="24"/>
        </w:rPr>
        <w:t>Мошенничество в сфере компьютерной информации</w:t>
      </w:r>
      <w:r w:rsidRPr="00E259F7">
        <w:rPr>
          <w:rStyle w:val="hl"/>
          <w:szCs w:val="24"/>
        </w:rPr>
        <w:t xml:space="preserve"> (часть 1) устанавливает, что м</w:t>
      </w:r>
      <w:r w:rsidRPr="00E259F7">
        <w:rPr>
          <w:rStyle w:val="blk"/>
          <w:szCs w:val="24"/>
        </w:rPr>
        <w:t>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 </w:t>
      </w:r>
      <w:hyperlink r:id="rId13" w:anchor="dst100054" w:history="1">
        <w:r w:rsidRPr="00E259F7">
          <w:rPr>
            <w:rStyle w:val="af7"/>
            <w:rFonts w:ascii="Times New Roman" w:hAnsi="Times New Roman"/>
            <w:szCs w:val="24"/>
          </w:rPr>
          <w:t>вмешательства</w:t>
        </w:r>
      </w:hyperlink>
      <w:r w:rsidRPr="00E259F7">
        <w:rPr>
          <w:rStyle w:val="blk"/>
          <w:szCs w:val="24"/>
        </w:rPr>
        <w:t> в функционирование средств хранения, обработки или передачи компьютерной информации или информацио</w:t>
      </w:r>
      <w:r w:rsidRPr="00E259F7">
        <w:rPr>
          <w:rStyle w:val="blk"/>
          <w:szCs w:val="24"/>
        </w:rPr>
        <w:t>н</w:t>
      </w:r>
      <w:r w:rsidRPr="00E259F7">
        <w:rPr>
          <w:rStyle w:val="blk"/>
          <w:szCs w:val="24"/>
        </w:rPr>
        <w:t>но-телекоммуникационных сетей, -</w:t>
      </w:r>
      <w:bookmarkStart w:id="16" w:name="dst1260"/>
      <w:bookmarkEnd w:id="16"/>
      <w:r w:rsidRPr="00E259F7">
        <w:rPr>
          <w:rStyle w:val="blk"/>
          <w:szCs w:val="24"/>
        </w:rPr>
        <w:t xml:space="preserve"> наказывается штрафом в размере до 120 000 рублей или в разм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ре заработной платы</w:t>
      </w:r>
      <w:proofErr w:type="gramEnd"/>
      <w:r w:rsidRPr="00E259F7">
        <w:rPr>
          <w:rStyle w:val="blk"/>
          <w:szCs w:val="24"/>
        </w:rPr>
        <w:t xml:space="preserve"> или иного дохода осужденного за период до 1 года, либо обязательными р</w:t>
      </w:r>
      <w:r w:rsidRPr="00E259F7">
        <w:rPr>
          <w:rStyle w:val="blk"/>
          <w:szCs w:val="24"/>
        </w:rPr>
        <w:t>а</w:t>
      </w:r>
      <w:r w:rsidRPr="00E259F7">
        <w:rPr>
          <w:rStyle w:val="blk"/>
          <w:szCs w:val="24"/>
        </w:rPr>
        <w:t>ботами на срок до 360 часов, либо исправительными работами на срок до 1 года, либо огранич</w:t>
      </w:r>
      <w:r w:rsidRPr="00E259F7">
        <w:rPr>
          <w:rStyle w:val="blk"/>
          <w:szCs w:val="24"/>
        </w:rPr>
        <w:t>е</w:t>
      </w:r>
      <w:r w:rsidRPr="00E259F7">
        <w:rPr>
          <w:rStyle w:val="blk"/>
          <w:szCs w:val="24"/>
        </w:rPr>
        <w:t>нием свободы на срок до 2 лет, либо принудительными работами на срок до 2 лет, либо арестом на срок до 4 месяцев.</w:t>
      </w:r>
    </w:p>
    <w:p w:rsidR="00E259F7" w:rsidRPr="00E259F7" w:rsidRDefault="00E259F7" w:rsidP="00E259F7">
      <w:pPr>
        <w:spacing w:before="120"/>
        <w:jc w:val="both"/>
        <w:rPr>
          <w:b/>
          <w:i/>
          <w:sz w:val="24"/>
          <w:szCs w:val="24"/>
          <w:u w:val="single"/>
        </w:rPr>
      </w:pPr>
      <w:r w:rsidRPr="00E259F7">
        <w:rPr>
          <w:b/>
          <w:i/>
          <w:sz w:val="24"/>
          <w:szCs w:val="24"/>
          <w:u w:val="single"/>
        </w:rPr>
        <w:t>Враждебное (недружественное) поглощение</w:t>
      </w:r>
    </w:p>
    <w:p w:rsidR="00E259F7" w:rsidRPr="00E259F7" w:rsidRDefault="00E259F7" w:rsidP="00E259F7">
      <w:pPr>
        <w:pStyle w:val="af3"/>
        <w:spacing w:before="12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Под «враждебным поглощением» можно признавать попытку получения контроля над фина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сово-хозяйственной деятельностью или активами компании-цели, в условиях сопротивления со стороны владельца (руководства) или ключевых учас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ников компании-цели. 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Виды враждебного поглощения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E259F7">
        <w:rPr>
          <w:sz w:val="24"/>
          <w:szCs w:val="24"/>
        </w:rPr>
        <w:t>внешнее</w:t>
      </w:r>
      <w:proofErr w:type="gramEnd"/>
      <w:r w:rsidRPr="00E259F7">
        <w:rPr>
          <w:sz w:val="24"/>
          <w:szCs w:val="24"/>
        </w:rPr>
        <w:t xml:space="preserve"> </w:t>
      </w:r>
      <w:proofErr w:type="spellStart"/>
      <w:r w:rsidRPr="00E259F7">
        <w:rPr>
          <w:sz w:val="24"/>
          <w:szCs w:val="24"/>
        </w:rPr>
        <w:t>рейдерство</w:t>
      </w:r>
      <w:proofErr w:type="spellEnd"/>
      <w:r w:rsidRPr="00E259F7">
        <w:rPr>
          <w:sz w:val="24"/>
          <w:szCs w:val="24"/>
        </w:rPr>
        <w:t xml:space="preserve"> (внешняя компания-агрессор);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внутреннее </w:t>
      </w:r>
      <w:proofErr w:type="spellStart"/>
      <w:r w:rsidRPr="00E259F7">
        <w:rPr>
          <w:sz w:val="24"/>
          <w:szCs w:val="24"/>
        </w:rPr>
        <w:t>рейдерство</w:t>
      </w:r>
      <w:proofErr w:type="spellEnd"/>
      <w:r w:rsidRPr="00E259F7">
        <w:rPr>
          <w:sz w:val="24"/>
          <w:szCs w:val="24"/>
        </w:rPr>
        <w:t xml:space="preserve"> (внутреннее перераспределение собственности и прав между акционер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ми).</w:t>
      </w:r>
    </w:p>
    <w:p w:rsidR="00E259F7" w:rsidRPr="00E259F7" w:rsidRDefault="00E259F7" w:rsidP="00E259F7">
      <w:pPr>
        <w:jc w:val="both"/>
        <w:rPr>
          <w:sz w:val="24"/>
          <w:szCs w:val="24"/>
        </w:rPr>
      </w:pPr>
    </w:p>
    <w:p w:rsidR="00E259F7" w:rsidRPr="00E259F7" w:rsidRDefault="00E259F7" w:rsidP="00E259F7">
      <w:pPr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Схемы враждебного поглощения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белые схемы (в основном скупка акций);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серые схемы (использование пробелов и коллизий в законодательстве, а также администр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тивный ресурс);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черные схемы (незаконные методы, в основном подделка документов);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схемы, учитывающие политическую и экономическую ситуацию начиная с 2022 года (уход ин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странных компаний из России, национализация и т.д.)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Основные цели (причины, мотивы) враждебного поглощения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«мотив вложения денег». </w:t>
      </w:r>
      <w:r w:rsidRPr="00E259F7">
        <w:rPr>
          <w:sz w:val="24"/>
          <w:szCs w:val="24"/>
        </w:rPr>
        <w:t>Причина может быть во вложении свободных денег в стабильно раб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тающее и развивающее предприятие;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получения контроля над активами».</w:t>
      </w:r>
      <w:r w:rsidRPr="00E259F7">
        <w:rPr>
          <w:sz w:val="24"/>
          <w:szCs w:val="24"/>
        </w:rPr>
        <w:t xml:space="preserve"> В Москве очень часто причиной враждебного п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глощения является контроль над активами в виде дорогостоящих земельных участков;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i/>
          <w:iCs/>
          <w:sz w:val="24"/>
          <w:szCs w:val="24"/>
        </w:rPr>
      </w:pPr>
      <w:r w:rsidRPr="00E259F7">
        <w:rPr>
          <w:i/>
          <w:sz w:val="24"/>
          <w:szCs w:val="24"/>
        </w:rPr>
        <w:lastRenderedPageBreak/>
        <w:t xml:space="preserve"> «мотив перепродажи».</w:t>
      </w:r>
      <w:r w:rsidRPr="00E259F7">
        <w:rPr>
          <w:sz w:val="24"/>
          <w:szCs w:val="24"/>
        </w:rPr>
        <w:t xml:space="preserve"> Деньги, вложенные в захват предприятия, могут быть значительно меньшие, чем ее рыночная стоимость. После поглощения такие компании, как правило, продаю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 xml:space="preserve">ся;  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«мотив устранения конкурента» </w:t>
      </w:r>
      <w:r w:rsidRPr="00E259F7">
        <w:rPr>
          <w:sz w:val="24"/>
          <w:szCs w:val="24"/>
        </w:rPr>
        <w:t>Очень часто предприятие захватывают, чтобы разорить и тем самым избавиться от конкурента в бизнесе;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«экономия масштабов».</w:t>
      </w:r>
      <w:r w:rsidRPr="00E259F7">
        <w:rPr>
          <w:sz w:val="24"/>
          <w:szCs w:val="24"/>
        </w:rPr>
        <w:t xml:space="preserve"> Экономия, обусловленная масштабами, достигается тогда, когда сре</w:t>
      </w:r>
      <w:r w:rsidRPr="00E259F7">
        <w:rPr>
          <w:sz w:val="24"/>
          <w:szCs w:val="24"/>
        </w:rPr>
        <w:t>д</w:t>
      </w:r>
      <w:r w:rsidRPr="00E259F7">
        <w:rPr>
          <w:sz w:val="24"/>
          <w:szCs w:val="24"/>
        </w:rPr>
        <w:t>няя величина издержек на единицу продукции снижается по мере увеличения объема произво</w:t>
      </w:r>
      <w:r w:rsidRPr="00E259F7">
        <w:rPr>
          <w:sz w:val="24"/>
          <w:szCs w:val="24"/>
        </w:rPr>
        <w:t>д</w:t>
      </w:r>
      <w:r w:rsidRPr="00E259F7">
        <w:rPr>
          <w:sz w:val="24"/>
          <w:szCs w:val="24"/>
        </w:rPr>
        <w:t>ства продукции. Один из источников такой экономии заключается в распределении постоянных издержек на большее число единиц выпускаемой проду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 xml:space="preserve">ции; 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«мотив повышения эффективности работы»</w:t>
      </w:r>
      <w:r w:rsidRPr="00E259F7">
        <w:rPr>
          <w:sz w:val="24"/>
          <w:szCs w:val="24"/>
        </w:rPr>
        <w:t xml:space="preserve"> В случае неэффективной работы компании во</w:t>
      </w:r>
      <w:r w:rsidRPr="00E259F7">
        <w:rPr>
          <w:sz w:val="24"/>
          <w:szCs w:val="24"/>
        </w:rPr>
        <w:t>з</w:t>
      </w:r>
      <w:r w:rsidRPr="00E259F7">
        <w:rPr>
          <w:sz w:val="24"/>
          <w:szCs w:val="24"/>
        </w:rPr>
        <w:t>можно поглощение с целью увеличения эффективности работы компании и увеличение прибыли для нового собственника;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ликвидации дублирующих функций»</w:t>
      </w:r>
      <w:r w:rsidRPr="00E259F7">
        <w:rPr>
          <w:sz w:val="24"/>
          <w:szCs w:val="24"/>
        </w:rPr>
        <w:t xml:space="preserve"> Данный мотив тесно связан с мотивом экон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мии на масштабах. Смысл заключается в сокращении управляющего и обслуживающего персонала, устранение дублирования функций различных работников и централизации ряда у</w:t>
      </w:r>
      <w:r w:rsidRPr="00E259F7">
        <w:rPr>
          <w:sz w:val="24"/>
          <w:szCs w:val="24"/>
        </w:rPr>
        <w:t>с</w:t>
      </w:r>
      <w:r w:rsidRPr="00E259F7">
        <w:rPr>
          <w:sz w:val="24"/>
          <w:szCs w:val="24"/>
        </w:rPr>
        <w:t xml:space="preserve">луг; 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кооперации в области НИОКР»</w:t>
      </w:r>
      <w:r w:rsidRPr="00E259F7">
        <w:rPr>
          <w:sz w:val="24"/>
          <w:szCs w:val="24"/>
        </w:rPr>
        <w:t xml:space="preserve"> Выгоды от слияния могут быть получены в связи с эк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номией на дорогостоящих работах по разработке новых технологий и созданию новых видов продукции. С помощью поглощений могут быть соединены передовые научные идеи и дене</w:t>
      </w:r>
      <w:r w:rsidRPr="00E259F7">
        <w:rPr>
          <w:sz w:val="24"/>
          <w:szCs w:val="24"/>
        </w:rPr>
        <w:t>ж</w:t>
      </w:r>
      <w:r w:rsidRPr="00E259F7">
        <w:rPr>
          <w:sz w:val="24"/>
          <w:szCs w:val="24"/>
        </w:rPr>
        <w:t>ные средства, необходимые для их реализации;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уменьшения налогов, таможенных платежей и иных сборов»</w:t>
      </w:r>
      <w:r w:rsidRPr="00E259F7">
        <w:rPr>
          <w:sz w:val="24"/>
          <w:szCs w:val="24"/>
        </w:rPr>
        <w:t xml:space="preserve"> Например, </w:t>
      </w:r>
      <w:proofErr w:type="spellStart"/>
      <w:r w:rsidRPr="00E259F7">
        <w:rPr>
          <w:sz w:val="24"/>
          <w:szCs w:val="24"/>
        </w:rPr>
        <w:t>высокопр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быльная</w:t>
      </w:r>
      <w:proofErr w:type="spellEnd"/>
      <w:r w:rsidRPr="00E259F7">
        <w:rPr>
          <w:sz w:val="24"/>
          <w:szCs w:val="24"/>
        </w:rPr>
        <w:t xml:space="preserve"> компания, несущая высокую налоговую нагрузку, может приобрести компанию с бол</w:t>
      </w:r>
      <w:r w:rsidRPr="00E259F7">
        <w:rPr>
          <w:sz w:val="24"/>
          <w:szCs w:val="24"/>
        </w:rPr>
        <w:t>ь</w:t>
      </w:r>
      <w:r w:rsidRPr="00E259F7">
        <w:rPr>
          <w:sz w:val="24"/>
          <w:szCs w:val="24"/>
        </w:rPr>
        <w:t xml:space="preserve">шими налоговыми льготами, которые будут использованы для созданной корпорации в целом; 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«мотив преимуществ на рынке капитала»</w:t>
      </w:r>
      <w:r w:rsidRPr="00E259F7">
        <w:rPr>
          <w:sz w:val="24"/>
          <w:szCs w:val="24"/>
        </w:rPr>
        <w:t xml:space="preserve"> Крупные компании добиваются более выгодных условий кредитования. Размер компании нередко сам по себе является гарантом стабильности и позволяет получать более высокий кредитный рейтинг, что, как правило, открывает доступ к более дешевым кр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 xml:space="preserve">дитам; 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«мотив взаимодополняющих ресурсов»</w:t>
      </w:r>
      <w:r w:rsidRPr="00E259F7">
        <w:rPr>
          <w:sz w:val="24"/>
          <w:szCs w:val="24"/>
        </w:rPr>
        <w:t xml:space="preserve"> Слияние может оказаться целесообразным, если две или несколько компаний располагают взаимодополняющими ресурсами или связаны единым прои</w:t>
      </w:r>
      <w:r w:rsidRPr="00E259F7">
        <w:rPr>
          <w:sz w:val="24"/>
          <w:szCs w:val="24"/>
        </w:rPr>
        <w:t>з</w:t>
      </w:r>
      <w:r w:rsidRPr="00E259F7">
        <w:rPr>
          <w:sz w:val="24"/>
          <w:szCs w:val="24"/>
        </w:rPr>
        <w:t>водственным циклом. Эти компании после объединения будут стоить дороже по сравнению с суммой их стоимостей до слияния, так как каждая приобретает то, чего ей не хват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ло;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«мотив имиджа» </w:t>
      </w:r>
      <w:r w:rsidRPr="00E259F7">
        <w:rPr>
          <w:sz w:val="24"/>
          <w:szCs w:val="24"/>
        </w:rPr>
        <w:t>Предприятие с положительным имиджем может быть поглощено с целью и</w:t>
      </w:r>
      <w:r w:rsidRPr="00E259F7">
        <w:rPr>
          <w:sz w:val="24"/>
          <w:szCs w:val="24"/>
        </w:rPr>
        <w:t>с</w:t>
      </w:r>
      <w:r w:rsidRPr="00E259F7">
        <w:rPr>
          <w:sz w:val="24"/>
          <w:szCs w:val="24"/>
        </w:rPr>
        <w:t>пользовать ее имидж для своих целей, как положительных, так и отрицательных;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приобретения крупных контрактов»</w:t>
      </w:r>
      <w:r w:rsidRPr="00E259F7">
        <w:rPr>
          <w:sz w:val="24"/>
          <w:szCs w:val="24"/>
        </w:rPr>
        <w:t xml:space="preserve"> После поглощения у новой компании появляе</w:t>
      </w:r>
      <w:r w:rsidRPr="00E259F7">
        <w:rPr>
          <w:sz w:val="24"/>
          <w:szCs w:val="24"/>
        </w:rPr>
        <w:t>т</w:t>
      </w:r>
      <w:r w:rsidRPr="00E259F7">
        <w:rPr>
          <w:sz w:val="24"/>
          <w:szCs w:val="24"/>
        </w:rPr>
        <w:t>ся достаточно мощностей, чтобы конкурировать за крупные, в том числе государственные, контра</w:t>
      </w:r>
      <w:r w:rsidRPr="00E259F7">
        <w:rPr>
          <w:sz w:val="24"/>
          <w:szCs w:val="24"/>
        </w:rPr>
        <w:t>к</w:t>
      </w:r>
      <w:r w:rsidRPr="00E259F7">
        <w:rPr>
          <w:sz w:val="24"/>
          <w:szCs w:val="24"/>
        </w:rPr>
        <w:t>ты.  Кроме того поглощение возможно по причине наличия у компании – цели выгодных долг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срочных контрактов;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«мотив монополии»</w:t>
      </w:r>
      <w:r w:rsidRPr="00E259F7">
        <w:rPr>
          <w:sz w:val="24"/>
          <w:szCs w:val="24"/>
        </w:rPr>
        <w:t xml:space="preserve"> При слиянии горизонтального типа, решающую роль может играть стремл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ние достичь или усилить монопольное положение (особенно на относительно замкнутых реги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нальных рынках);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«мотив диверсификация производства»</w:t>
      </w:r>
      <w:r w:rsidRPr="00E259F7">
        <w:rPr>
          <w:sz w:val="24"/>
          <w:szCs w:val="24"/>
        </w:rPr>
        <w:t xml:space="preserve"> Целью поглощения может являться увеличение диве</w:t>
      </w:r>
      <w:r w:rsidRPr="00E259F7">
        <w:rPr>
          <w:sz w:val="24"/>
          <w:szCs w:val="24"/>
        </w:rPr>
        <w:t>р</w:t>
      </w:r>
      <w:r w:rsidRPr="00E259F7">
        <w:rPr>
          <w:sz w:val="24"/>
          <w:szCs w:val="24"/>
        </w:rPr>
        <w:t>сификации (поставщиков, потребителей, товаров и т.д.), что снижает общую рискованность оп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раций и гарантирует средний объем поступлений;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lastRenderedPageBreak/>
        <w:t>«мотив доступа к информации (ноу-хау)»</w:t>
      </w:r>
      <w:r w:rsidRPr="00E259F7">
        <w:rPr>
          <w:sz w:val="24"/>
          <w:szCs w:val="24"/>
        </w:rPr>
        <w:t xml:space="preserve"> Поглощая предприятие, вместе с активами  комп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ния – агрессор получает в свое распоряжение дополнительные знания о продуктах и рынке, коммерч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скую тайну и наработанную сеть клиентов;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разницы в рыночной цене компании и стоимости ее замещения»</w:t>
      </w:r>
      <w:r w:rsidRPr="00E259F7">
        <w:rPr>
          <w:sz w:val="24"/>
          <w:szCs w:val="24"/>
        </w:rPr>
        <w:t xml:space="preserve"> Иногда дешевле и проще поглотить действующее предприятие, чем строить новое; 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 xml:space="preserve"> «личные мотивы менеджеров» </w:t>
      </w:r>
      <w:r w:rsidRPr="00E259F7">
        <w:rPr>
          <w:sz w:val="24"/>
          <w:szCs w:val="24"/>
        </w:rPr>
        <w:t>Причиной являются личные мотивы управляющих, а не эконом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ческий анализ. Это происходит там, где  руководители компании любят власть и претендуют на большую оплату труда, а границы власти и заработная плата находятся в связи с размерами ко</w:t>
      </w:r>
      <w:r w:rsidRPr="00E259F7">
        <w:rPr>
          <w:sz w:val="24"/>
          <w:szCs w:val="24"/>
        </w:rPr>
        <w:t>р</w:t>
      </w:r>
      <w:r w:rsidRPr="00E259F7">
        <w:rPr>
          <w:sz w:val="24"/>
          <w:szCs w:val="24"/>
        </w:rPr>
        <w:t>порации;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i/>
          <w:sz w:val="24"/>
          <w:szCs w:val="24"/>
        </w:rPr>
        <w:t>«мотив «</w:t>
      </w:r>
      <w:r w:rsidRPr="00E259F7">
        <w:rPr>
          <w:i/>
          <w:sz w:val="24"/>
          <w:szCs w:val="24"/>
          <w:lang w:val="en-US"/>
        </w:rPr>
        <w:t>too</w:t>
      </w:r>
      <w:r w:rsidRPr="00E259F7">
        <w:rPr>
          <w:i/>
          <w:sz w:val="24"/>
          <w:szCs w:val="24"/>
        </w:rPr>
        <w:t xml:space="preserve"> </w:t>
      </w:r>
      <w:r w:rsidRPr="00E259F7">
        <w:rPr>
          <w:i/>
          <w:sz w:val="24"/>
          <w:szCs w:val="24"/>
          <w:lang w:val="en-US"/>
        </w:rPr>
        <w:t>big</w:t>
      </w:r>
      <w:r w:rsidRPr="00E259F7">
        <w:rPr>
          <w:i/>
          <w:sz w:val="24"/>
          <w:szCs w:val="24"/>
        </w:rPr>
        <w:t xml:space="preserve"> </w:t>
      </w:r>
      <w:r w:rsidRPr="00E259F7">
        <w:rPr>
          <w:i/>
          <w:sz w:val="24"/>
          <w:szCs w:val="24"/>
          <w:lang w:val="en-US"/>
        </w:rPr>
        <w:t>to</w:t>
      </w:r>
      <w:r w:rsidRPr="00E259F7">
        <w:rPr>
          <w:i/>
          <w:sz w:val="24"/>
          <w:szCs w:val="24"/>
        </w:rPr>
        <w:t xml:space="preserve"> </w:t>
      </w:r>
      <w:r w:rsidRPr="00E259F7">
        <w:rPr>
          <w:i/>
          <w:sz w:val="24"/>
          <w:szCs w:val="24"/>
          <w:lang w:val="en-US"/>
        </w:rPr>
        <w:t>fail</w:t>
      </w:r>
      <w:r w:rsidRPr="00E259F7">
        <w:rPr>
          <w:i/>
          <w:sz w:val="24"/>
          <w:szCs w:val="24"/>
        </w:rPr>
        <w:t xml:space="preserve">» </w:t>
      </w:r>
      <w:r w:rsidRPr="00E259F7">
        <w:rPr>
          <w:sz w:val="24"/>
          <w:szCs w:val="24"/>
        </w:rPr>
        <w:t>Как показывает опыт большинства стран, размеры корпорации с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ми по себе являются гарантией ее надежности (так называемый эффект «</w:t>
      </w:r>
      <w:proofErr w:type="spellStart"/>
      <w:r w:rsidRPr="00E259F7">
        <w:rPr>
          <w:sz w:val="24"/>
          <w:szCs w:val="24"/>
        </w:rPr>
        <w:t>too</w:t>
      </w:r>
      <w:proofErr w:type="spellEnd"/>
      <w:r w:rsidRPr="00E259F7">
        <w:rPr>
          <w:sz w:val="24"/>
          <w:szCs w:val="24"/>
        </w:rPr>
        <w:t xml:space="preserve"> </w:t>
      </w:r>
      <w:proofErr w:type="spellStart"/>
      <w:r w:rsidRPr="00E259F7">
        <w:rPr>
          <w:sz w:val="24"/>
          <w:szCs w:val="24"/>
        </w:rPr>
        <w:t>big</w:t>
      </w:r>
      <w:proofErr w:type="spellEnd"/>
      <w:r w:rsidRPr="00E259F7">
        <w:rPr>
          <w:sz w:val="24"/>
          <w:szCs w:val="24"/>
        </w:rPr>
        <w:t xml:space="preserve"> </w:t>
      </w:r>
      <w:proofErr w:type="spellStart"/>
      <w:r w:rsidRPr="00E259F7">
        <w:rPr>
          <w:sz w:val="24"/>
          <w:szCs w:val="24"/>
        </w:rPr>
        <w:t>to</w:t>
      </w:r>
      <w:proofErr w:type="spellEnd"/>
      <w:r w:rsidRPr="00E259F7">
        <w:rPr>
          <w:sz w:val="24"/>
          <w:szCs w:val="24"/>
        </w:rPr>
        <w:t xml:space="preserve"> </w:t>
      </w:r>
      <w:proofErr w:type="spellStart"/>
      <w:r w:rsidRPr="00E259F7">
        <w:rPr>
          <w:sz w:val="24"/>
          <w:szCs w:val="24"/>
        </w:rPr>
        <w:t>fail</w:t>
      </w:r>
      <w:proofErr w:type="spellEnd"/>
      <w:r w:rsidRPr="00E259F7">
        <w:rPr>
          <w:sz w:val="24"/>
          <w:szCs w:val="24"/>
        </w:rPr>
        <w:t>» — слишком в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лик, чтобы обанкротиться). Поскольку государство в силу целого ряда соц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>ально-экономических причин вынуждено «опекать» наиболее крупные компании, они получают дополнительные преимущества в конкуре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 xml:space="preserve">ции с более </w:t>
      </w:r>
      <w:proofErr w:type="gramStart"/>
      <w:r w:rsidRPr="00E259F7">
        <w:rPr>
          <w:sz w:val="24"/>
          <w:szCs w:val="24"/>
        </w:rPr>
        <w:t>мелкими</w:t>
      </w:r>
      <w:proofErr w:type="gramEnd"/>
      <w:r w:rsidRPr="00E259F7">
        <w:rPr>
          <w:sz w:val="24"/>
          <w:szCs w:val="24"/>
        </w:rPr>
        <w:t xml:space="preserve">; 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Стратегия деятельности компании агрессора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1 этап – сбор и анализ информации. </w:t>
      </w:r>
      <w:r w:rsidRPr="00E259F7">
        <w:rPr>
          <w:rFonts w:ascii="Times New Roman" w:hAnsi="Times New Roman"/>
          <w:color w:val="auto"/>
          <w:sz w:val="24"/>
          <w:szCs w:val="24"/>
        </w:rPr>
        <w:t>В результате этого этапа принимается решение о захвате комп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нии или в отказе от этой цели. Информация собирается и анализируется по следующим направлен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ям:</w:t>
      </w:r>
    </w:p>
    <w:p w:rsidR="00E259F7" w:rsidRPr="00E259F7" w:rsidRDefault="00E259F7" w:rsidP="00E259F7">
      <w:pPr>
        <w:pStyle w:val="af3"/>
        <w:numPr>
          <w:ilvl w:val="0"/>
          <w:numId w:val="8"/>
        </w:numPr>
        <w:tabs>
          <w:tab w:val="clear" w:pos="218"/>
          <w:tab w:val="num" w:pos="900"/>
        </w:tabs>
        <w:spacing w:before="12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информация юридического характера (история приватизации или создания, учредительные документы, сделки компании, внутренние положения и регламенты, последующие сделки с акциями и т.д.);</w:t>
      </w:r>
    </w:p>
    <w:p w:rsidR="00E259F7" w:rsidRPr="00E259F7" w:rsidRDefault="00E259F7" w:rsidP="00E259F7">
      <w:pPr>
        <w:pStyle w:val="af3"/>
        <w:numPr>
          <w:ilvl w:val="0"/>
          <w:numId w:val="8"/>
        </w:numPr>
        <w:tabs>
          <w:tab w:val="clear" w:pos="218"/>
          <w:tab w:val="num" w:pos="900"/>
        </w:tabs>
        <w:spacing w:before="12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информация личного и делового характера (слабости, пристрастия, неформальные инт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ресы менеджеров и акционеров, личные взаимоотношения, лидеры, личные неприязни, возмо</w:t>
      </w:r>
      <w:r w:rsidRPr="00E259F7">
        <w:rPr>
          <w:rFonts w:ascii="Times New Roman" w:hAnsi="Times New Roman"/>
          <w:color w:val="auto"/>
          <w:sz w:val="24"/>
          <w:szCs w:val="24"/>
        </w:rPr>
        <w:t>ж</w:t>
      </w:r>
      <w:r w:rsidRPr="00E259F7">
        <w:rPr>
          <w:rFonts w:ascii="Times New Roman" w:hAnsi="Times New Roman"/>
          <w:color w:val="auto"/>
          <w:sz w:val="24"/>
          <w:szCs w:val="24"/>
        </w:rPr>
        <w:t>ные очаги конфликтов, недовольные и оппозиция, компрометирующая информ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ция и т.д.);</w:t>
      </w:r>
    </w:p>
    <w:p w:rsidR="00E259F7" w:rsidRPr="00E259F7" w:rsidRDefault="00E259F7" w:rsidP="00E259F7">
      <w:pPr>
        <w:pStyle w:val="af3"/>
        <w:numPr>
          <w:ilvl w:val="0"/>
          <w:numId w:val="8"/>
        </w:numPr>
        <w:tabs>
          <w:tab w:val="clear" w:pos="218"/>
          <w:tab w:val="num" w:pos="900"/>
        </w:tabs>
        <w:spacing w:before="120" w:beforeAutospacing="0" w:after="0" w:afterAutospacing="0"/>
        <w:ind w:left="90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информация  о деятельности компании  (партнеры, поставщики, потребители, контракты, задолженности, интересы государства, финансовые возможности и т.д.).</w:t>
      </w:r>
      <w:proofErr w:type="gramEnd"/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2 этап – фиксирование исходной ситуации. </w:t>
      </w:r>
      <w:r w:rsidRPr="00E259F7">
        <w:rPr>
          <w:rFonts w:ascii="Times New Roman" w:hAnsi="Times New Roman"/>
          <w:color w:val="auto"/>
          <w:sz w:val="24"/>
          <w:szCs w:val="24"/>
        </w:rPr>
        <w:t>Создание для компании-цели невозможности осущест</w:t>
      </w:r>
      <w:r w:rsidRPr="00E259F7">
        <w:rPr>
          <w:rFonts w:ascii="Times New Roman" w:hAnsi="Times New Roman"/>
          <w:color w:val="auto"/>
          <w:sz w:val="24"/>
          <w:szCs w:val="24"/>
        </w:rPr>
        <w:t>в</w:t>
      </w:r>
      <w:r w:rsidRPr="00E259F7">
        <w:rPr>
          <w:rFonts w:ascii="Times New Roman" w:hAnsi="Times New Roman"/>
          <w:color w:val="auto"/>
          <w:sz w:val="24"/>
          <w:szCs w:val="24"/>
        </w:rPr>
        <w:t>ления быстрого вывода активов. Это достигается, как правило, наложением ареста на активы и им</w:t>
      </w:r>
      <w:r w:rsidRPr="00E259F7">
        <w:rPr>
          <w:rFonts w:ascii="Times New Roman" w:hAnsi="Times New Roman"/>
          <w:color w:val="auto"/>
          <w:sz w:val="24"/>
          <w:szCs w:val="24"/>
        </w:rPr>
        <w:t>у</w:t>
      </w:r>
      <w:r w:rsidRPr="00E259F7">
        <w:rPr>
          <w:rFonts w:ascii="Times New Roman" w:hAnsi="Times New Roman"/>
          <w:color w:val="auto"/>
          <w:sz w:val="24"/>
          <w:szCs w:val="24"/>
        </w:rPr>
        <w:t>щество.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3 этап – практические мероприятия по юридическому захвату компании-цели и перехвату управл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ния.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Проводятся по сценариям, разработанным в ходе 1 этапа.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4 этап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практические мероприятия по физическому захвату предприятия.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В основном это де</w:t>
      </w:r>
      <w:r w:rsidRPr="00E259F7">
        <w:rPr>
          <w:rFonts w:ascii="Times New Roman" w:hAnsi="Times New Roman"/>
          <w:color w:val="auto"/>
          <w:sz w:val="24"/>
          <w:szCs w:val="24"/>
        </w:rPr>
        <w:t>й</w:t>
      </w:r>
      <w:r w:rsidRPr="00E259F7">
        <w:rPr>
          <w:rFonts w:ascii="Times New Roman" w:hAnsi="Times New Roman"/>
          <w:color w:val="auto"/>
          <w:sz w:val="24"/>
          <w:szCs w:val="24"/>
        </w:rPr>
        <w:t>ствия судебных приставов, подкрепленные работниками частных охранных организаций.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5 этап -  ликвидация конфликта после установления физического контроля над компан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ей-целью, а также проведение мероприятий по достижению целей враждебного поглощения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(пер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продажа с целью получения статуса добросовестного приобретателя и т.д.).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Возможные варианты враждебного поглощения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скупка акций и дальнейший переход управления;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переход управления через внеочередное собрание акционеров </w:t>
      </w:r>
      <w:proofErr w:type="gramStart"/>
      <w:r w:rsidRPr="00E259F7">
        <w:rPr>
          <w:sz w:val="24"/>
          <w:szCs w:val="24"/>
        </w:rPr>
        <w:t>в тайне</w:t>
      </w:r>
      <w:proofErr w:type="gramEnd"/>
      <w:r w:rsidRPr="00E259F7">
        <w:rPr>
          <w:sz w:val="24"/>
          <w:szCs w:val="24"/>
        </w:rPr>
        <w:t xml:space="preserve"> от основного акцион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ра;</w:t>
      </w:r>
    </w:p>
    <w:p w:rsidR="00E259F7" w:rsidRPr="00E259F7" w:rsidRDefault="00E259F7" w:rsidP="00E259F7">
      <w:pPr>
        <w:numPr>
          <w:ilvl w:val="0"/>
          <w:numId w:val="1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переход управления через процедуры банкротства.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lastRenderedPageBreak/>
        <w:t>Данные варианты сопровождаются, как правило, следующими технологиями:</w:t>
      </w:r>
    </w:p>
    <w:p w:rsidR="00E259F7" w:rsidRPr="00E259F7" w:rsidRDefault="00E259F7" w:rsidP="00E259F7">
      <w:pPr>
        <w:pStyle w:val="af3"/>
        <w:numPr>
          <w:ilvl w:val="0"/>
          <w:numId w:val="8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размывание акций;</w:t>
      </w:r>
    </w:p>
    <w:p w:rsidR="00E259F7" w:rsidRPr="00E259F7" w:rsidRDefault="00E259F7" w:rsidP="00E259F7">
      <w:pPr>
        <w:pStyle w:val="af3"/>
        <w:numPr>
          <w:ilvl w:val="0"/>
          <w:numId w:val="8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подделка документов (чаще всего доверенностей);</w:t>
      </w:r>
    </w:p>
    <w:p w:rsidR="00E259F7" w:rsidRPr="00E259F7" w:rsidRDefault="00E259F7" w:rsidP="00E259F7">
      <w:pPr>
        <w:pStyle w:val="af3"/>
        <w:numPr>
          <w:ilvl w:val="0"/>
          <w:numId w:val="8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манипуляции с реестром;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иски в суд (чаще всего с предъявлением претензии о нарушении прав акционеров);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заведение уголовного дела на лиц, принимающих решение (чаще всего гендиректора или главн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го акционера); 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использование административного ресурса;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блокирование счетов предприятия через понятие «подозрительная сделка» в рамках соблюд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ния требований ФЗ № 115 «Противодействие легализации доходов, полученных незаконным путем и служащим финансированию терроризма»;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экономическое воздействие на компанию-цель (лишение сырья, создание трудностей со сб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том и т.д.);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использование принципа «белого рыцаря»;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использование личной заинтересованности лиц, принимающих решение (в первую очередь ге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директора);</w:t>
      </w:r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 xml:space="preserve">использование технологий черного </w:t>
      </w:r>
      <w:r w:rsidRPr="00E259F7">
        <w:rPr>
          <w:rFonts w:ascii="Times New Roman" w:hAnsi="Times New Roman"/>
          <w:color w:val="auto"/>
          <w:sz w:val="24"/>
          <w:szCs w:val="24"/>
          <w:lang w:val="en-US"/>
        </w:rPr>
        <w:t>PR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 для формирование негативного имиджа организации и з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нижение стоимости акций;</w:t>
      </w:r>
      <w:proofErr w:type="gramEnd"/>
    </w:p>
    <w:p w:rsidR="00E259F7" w:rsidRPr="00E259F7" w:rsidRDefault="00E259F7" w:rsidP="00E259F7">
      <w:pPr>
        <w:pStyle w:val="af3"/>
        <w:numPr>
          <w:ilvl w:val="0"/>
          <w:numId w:val="11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использование выданных кредитов (банковское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рейдерство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>).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Кто занимается защитой от враждебного поглощения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юристы организации (превентивные юридические действия и противодействие юридическому з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хвату предприятия);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собственник (руководители) компании, которые должны ответить на вопрос - либо мы защищ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емся, либо мы стараемся получить от поглощения максимальную выгоду;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подразделение безопасности (превентивная бизнес-разведка, защита компании от физическ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го захвата, взаимодействие с государственными органами и т.д.);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внешние компании (как правило, юридические). 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Признаки начавшегося враждебного поглощения: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повышенный интерес акционеров к деятельности предприятия;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появившиеся предложения о продаже акций и долей предприятия;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начавшиеся поглощения других предприятий в той же отрасли промышленн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 xml:space="preserve">сти; 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повышенный интерес в СМИ, как правило, с негативными комментариями и пессимистич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скими прогнозами;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ухудшение отношений с местными органами власти;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количества жалоб;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количества проверок государственными контролирующими и правоохранител</w:t>
      </w:r>
      <w:r w:rsidRPr="00E259F7">
        <w:rPr>
          <w:sz w:val="24"/>
          <w:szCs w:val="24"/>
        </w:rPr>
        <w:t>ь</w:t>
      </w:r>
      <w:r w:rsidRPr="00E259F7">
        <w:rPr>
          <w:sz w:val="24"/>
          <w:szCs w:val="24"/>
        </w:rPr>
        <w:t>ными органами;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количества судов в отношении предприятия;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увеличение количества сделок по купле-продаже акций.</w:t>
      </w:r>
    </w:p>
    <w:p w:rsidR="00E259F7" w:rsidRPr="00E259F7" w:rsidRDefault="00E259F7" w:rsidP="00E259F7">
      <w:pPr>
        <w:spacing w:before="120"/>
        <w:ind w:left="-425" w:firstLine="425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Некоторые способы предотвращения враждебного поглощения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понять, по какой причине может быть осуществлен захват </w:t>
      </w:r>
      <w:proofErr w:type="gramStart"/>
      <w:r w:rsidRPr="00E259F7">
        <w:rPr>
          <w:sz w:val="24"/>
          <w:szCs w:val="24"/>
        </w:rPr>
        <w:t>предприятия</w:t>
      </w:r>
      <w:proofErr w:type="gramEnd"/>
      <w:r w:rsidRPr="00E259F7">
        <w:rPr>
          <w:sz w:val="24"/>
          <w:szCs w:val="24"/>
        </w:rPr>
        <w:t xml:space="preserve"> и </w:t>
      </w:r>
      <w:proofErr w:type="gramStart"/>
      <w:r w:rsidRPr="00E259F7">
        <w:rPr>
          <w:sz w:val="24"/>
          <w:szCs w:val="24"/>
        </w:rPr>
        <w:t>какими</w:t>
      </w:r>
      <w:proofErr w:type="gramEnd"/>
      <w:r w:rsidRPr="00E259F7">
        <w:rPr>
          <w:sz w:val="24"/>
          <w:szCs w:val="24"/>
        </w:rPr>
        <w:t xml:space="preserve"> сценариями. Сделать предприятие не интересными для рейдеров; 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мониторинг текущей ситуации (информационный фон, скупка акций, суды, кредиты и т.д.);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lastRenderedPageBreak/>
        <w:t xml:space="preserve">защита реестра акционеров; 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защита инсайдерской информации;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рассредоточение и обременение активов (например, использование залоговой схемы, наличие контролируемых долгов и т.д.);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ограничение перехода права собственности (например, ипотека, арест имущества, доверительное упра</w:t>
      </w:r>
      <w:r w:rsidRPr="00E259F7">
        <w:rPr>
          <w:sz w:val="24"/>
          <w:szCs w:val="24"/>
        </w:rPr>
        <w:t>в</w:t>
      </w:r>
      <w:r w:rsidRPr="00E259F7">
        <w:rPr>
          <w:sz w:val="24"/>
          <w:szCs w:val="24"/>
        </w:rPr>
        <w:t xml:space="preserve">ление и т.д.); 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разбивание бизнеса на части (дробление бизнеса). Как правило, используют две части, одна </w:t>
      </w:r>
      <w:proofErr w:type="gramStart"/>
      <w:r w:rsidRPr="00E259F7">
        <w:rPr>
          <w:sz w:val="24"/>
          <w:szCs w:val="24"/>
        </w:rPr>
        <w:t>–в</w:t>
      </w:r>
      <w:proofErr w:type="gramEnd"/>
      <w:r w:rsidRPr="00E259F7">
        <w:rPr>
          <w:sz w:val="24"/>
          <w:szCs w:val="24"/>
        </w:rPr>
        <w:t>ладеющая активами, другая ведущая операционную деятельность. Или четыре части  - владеющая, производственная, управле</w:t>
      </w:r>
      <w:r w:rsidRPr="00E259F7">
        <w:rPr>
          <w:sz w:val="24"/>
          <w:szCs w:val="24"/>
        </w:rPr>
        <w:t>н</w:t>
      </w:r>
      <w:r w:rsidRPr="00E259F7">
        <w:rPr>
          <w:sz w:val="24"/>
          <w:szCs w:val="24"/>
        </w:rPr>
        <w:t>ческая и торговая;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защита от злоупотреблений полномочиями. Например, ограничение максимальной суммы сделки для гендиректора, создание совета директоров для </w:t>
      </w:r>
      <w:proofErr w:type="gramStart"/>
      <w:r w:rsidRPr="00E259F7">
        <w:rPr>
          <w:sz w:val="24"/>
          <w:szCs w:val="24"/>
        </w:rPr>
        <w:t>контроля за</w:t>
      </w:r>
      <w:proofErr w:type="gramEnd"/>
      <w:r w:rsidRPr="00E259F7">
        <w:rPr>
          <w:sz w:val="24"/>
          <w:szCs w:val="24"/>
        </w:rPr>
        <w:t xml:space="preserve"> гендиректором, создание коллег</w:t>
      </w:r>
      <w:r w:rsidRPr="00E259F7">
        <w:rPr>
          <w:sz w:val="24"/>
          <w:szCs w:val="24"/>
        </w:rPr>
        <w:t>и</w:t>
      </w:r>
      <w:r w:rsidRPr="00E259F7">
        <w:rPr>
          <w:sz w:val="24"/>
          <w:szCs w:val="24"/>
        </w:rPr>
        <w:t xml:space="preserve">альных органов принятия решений и т.д.; 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выстраивание взаимоотношений с административным ресурсом;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включение интересов государства в бизнес (продажа части акций государству, участие в </w:t>
      </w:r>
      <w:proofErr w:type="spellStart"/>
      <w:r w:rsidRPr="00E259F7">
        <w:rPr>
          <w:sz w:val="24"/>
          <w:szCs w:val="24"/>
        </w:rPr>
        <w:t>гособ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ронзаказе</w:t>
      </w:r>
      <w:proofErr w:type="spellEnd"/>
      <w:r w:rsidRPr="00E259F7">
        <w:rPr>
          <w:sz w:val="24"/>
          <w:szCs w:val="24"/>
        </w:rPr>
        <w:t>, в социальных проектах и т.д.);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внесение </w:t>
      </w:r>
      <w:proofErr w:type="spellStart"/>
      <w:r w:rsidRPr="00E259F7">
        <w:rPr>
          <w:sz w:val="24"/>
          <w:szCs w:val="24"/>
        </w:rPr>
        <w:t>антирейдерских</w:t>
      </w:r>
      <w:proofErr w:type="spellEnd"/>
      <w:r w:rsidRPr="00E259F7">
        <w:rPr>
          <w:sz w:val="24"/>
          <w:szCs w:val="24"/>
        </w:rPr>
        <w:t xml:space="preserve"> оговорок в учредительные документы предприятия;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создание «оборонного периметра» предприятия, препятствующего проникновению на террит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рию;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включение в договора гражданско-правового характера </w:t>
      </w:r>
      <w:proofErr w:type="spellStart"/>
      <w:r w:rsidRPr="00E259F7">
        <w:rPr>
          <w:sz w:val="24"/>
          <w:szCs w:val="24"/>
        </w:rPr>
        <w:t>антирейдерских</w:t>
      </w:r>
      <w:proofErr w:type="spellEnd"/>
      <w:r w:rsidRPr="00E259F7">
        <w:rPr>
          <w:sz w:val="24"/>
          <w:szCs w:val="24"/>
        </w:rPr>
        <w:t xml:space="preserve"> оговорок (уведомл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ние о переуступке долга и т.д.);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использование различных вариантов «отравленной пилюли» т.е. в договора и в соглашения вкл</w:t>
      </w:r>
      <w:r w:rsidRPr="00E259F7">
        <w:rPr>
          <w:sz w:val="24"/>
          <w:szCs w:val="24"/>
        </w:rPr>
        <w:t>ю</w:t>
      </w:r>
      <w:r w:rsidRPr="00E259F7">
        <w:rPr>
          <w:sz w:val="24"/>
          <w:szCs w:val="24"/>
        </w:rPr>
        <w:t>чать условия, очень невыгодные компании-агрессору в случае смены собственника;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обеспечение защиты активов в случае бракоразводных процессов собственников и наследственных пр</w:t>
      </w:r>
      <w:r w:rsidRPr="00E259F7">
        <w:rPr>
          <w:sz w:val="24"/>
          <w:szCs w:val="24"/>
        </w:rPr>
        <w:t>е</w:t>
      </w:r>
      <w:r w:rsidRPr="00E259F7">
        <w:rPr>
          <w:sz w:val="24"/>
          <w:szCs w:val="24"/>
        </w:rPr>
        <w:t>тензий родственников;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консолидирование разобщенных пакетов акций;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формирование положительного имиджа предприятия;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выстраивание отношений с административным ресурсом (в том числе регистрирующими орган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ми);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хранение документации предприятия в труднодоступных для рейдера местах;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созд</w:t>
      </w:r>
      <w:r w:rsidRPr="00E259F7">
        <w:rPr>
          <w:sz w:val="24"/>
          <w:szCs w:val="24"/>
        </w:rPr>
        <w:t>а</w:t>
      </w:r>
      <w:r w:rsidRPr="00E259F7">
        <w:rPr>
          <w:sz w:val="24"/>
          <w:szCs w:val="24"/>
        </w:rPr>
        <w:t>ние режима государственной тайны;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 xml:space="preserve">использование </w:t>
      </w:r>
      <w:proofErr w:type="spellStart"/>
      <w:r w:rsidRPr="00E259F7">
        <w:rPr>
          <w:sz w:val="24"/>
          <w:szCs w:val="24"/>
        </w:rPr>
        <w:t>оффшоров</w:t>
      </w:r>
      <w:proofErr w:type="spellEnd"/>
      <w:r w:rsidRPr="00E259F7">
        <w:rPr>
          <w:sz w:val="24"/>
          <w:szCs w:val="24"/>
        </w:rPr>
        <w:t xml:space="preserve"> для регистрации предприятия; 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Возможные способы защиты от начавшегося враждебного поглощения (оперативные действия)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предупредить другие предприятия и филиалы;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написать заявление в территориальный орган внутренних дел и в прокуратуру, в котором необходимо ук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зать, что происходит незаконный захват и хищение имущества организации;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наладить взаимодействие с подразделениями экономической безопасности местных органов вл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сти, торгово-промышленной палаты, российского союза промышленников и предпринимателей, общественными организациями с целью защиты при незаконных методах враждебного поглощ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ния;   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нанять для охраны частную охранную организацию, имеющую опыт работы по физической защите предприятий в условиях н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чавшегося враждебного поглощения;  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осуществить массированное информационное освещение поглощения компании в СМИ и Инте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нете;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фиксировать противоправные действия на фото и видео;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обеспечить сохранность подлинников документов;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обеспечить безопасность и бесперебойность технологических процессов в организации;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нанять юристов (адвокатов), специализирующихся на защите от враждебного поглощения; 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заплатить долги, которые могут использоваться рейдерами;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 случае нахождения акций в руках трудового коллектива использовать все методы воздейс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вия на работников с целью недопущения продажи акций;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написать заявление в ФНС о недопустимости внесения изменений в реестр без личного уч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стия правообладателя;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изучить все долгосрочные договоры закупок и продаж с целью недопущения создания эконом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ческих трудностей на предприятии;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проверить в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ФССП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не открыто ли в отношении организации исполнительное производство;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проверить в арбитражах и судах общей юрисдикции наличие исковых производств в отнош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нии предприятия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>Возможные способы защиты от начавшегося враждебного поглощения (стратегические дейс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i/>
          <w:color w:val="auto"/>
          <w:sz w:val="24"/>
          <w:szCs w:val="24"/>
        </w:rPr>
        <w:t>вия)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реорганизовать предприятие с целью выкупа акций и избавления от миноритарных акционеров (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конт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скупка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акций, долей и т.д.);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ликвидировать предприятие и передать все имущество новому юридическому лицу;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реорганизовать предприятие с тем, чтобы сменить организационно-правовую форму;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реорганизовать предприятие с тем, чтобы вывести ценные активы. Продать стратегические акт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вы новому юридическому лицу;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реорганизовать предприятие, разделив ее на несколько небольших предприятий, ни одно из кот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рых не будет подходящим объектом враждебного поглощения;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передать наиболее важные активы дочерним предприятиям.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Осуществить в дочерних предпри</w:t>
      </w:r>
      <w:r w:rsidRPr="00E259F7">
        <w:rPr>
          <w:rFonts w:ascii="Times New Roman" w:hAnsi="Times New Roman"/>
          <w:color w:val="auto"/>
          <w:sz w:val="24"/>
          <w:szCs w:val="24"/>
        </w:rPr>
        <w:t>я</w:t>
      </w:r>
      <w:r w:rsidRPr="00E259F7">
        <w:rPr>
          <w:rFonts w:ascii="Times New Roman" w:hAnsi="Times New Roman"/>
          <w:color w:val="auto"/>
          <w:sz w:val="24"/>
          <w:szCs w:val="24"/>
        </w:rPr>
        <w:t>тиях новый выпуск акций друг для друга, которого было бы достаточно для того, чтобы умен</w:t>
      </w:r>
      <w:r w:rsidRPr="00E259F7">
        <w:rPr>
          <w:rFonts w:ascii="Times New Roman" w:hAnsi="Times New Roman"/>
          <w:color w:val="auto"/>
          <w:sz w:val="24"/>
          <w:szCs w:val="24"/>
        </w:rPr>
        <w:t>ь</w:t>
      </w:r>
      <w:r w:rsidRPr="00E259F7">
        <w:rPr>
          <w:rFonts w:ascii="Times New Roman" w:hAnsi="Times New Roman"/>
          <w:color w:val="auto"/>
          <w:sz w:val="24"/>
          <w:szCs w:val="24"/>
        </w:rPr>
        <w:t>шить долю холдинговой компании в каждом дочернем предприятии до размера менее 25%. Орг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низовать управление каждым дочерним предприятием лояльными менеджерами, удалить всех г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неральных директоров в дочерних предприятиях, сконцентрировать управление в управляющей компании;</w:t>
      </w:r>
      <w:proofErr w:type="gramEnd"/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передать все бухгалтерские функции полностью принадлежащей (дружественной) бухгалте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ской компании;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передать акции оффшорным компаниям;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включить агрессора в финансово-технологическую цепочку. Этот метод подходит в том сл</w:t>
      </w:r>
      <w:r w:rsidRPr="00E259F7">
        <w:rPr>
          <w:rFonts w:ascii="Times New Roman" w:hAnsi="Times New Roman"/>
          <w:color w:val="auto"/>
          <w:sz w:val="24"/>
          <w:szCs w:val="24"/>
        </w:rPr>
        <w:t>у</w:t>
      </w:r>
      <w:r w:rsidRPr="00E259F7">
        <w:rPr>
          <w:rFonts w:ascii="Times New Roman" w:hAnsi="Times New Roman"/>
          <w:color w:val="auto"/>
          <w:sz w:val="24"/>
          <w:szCs w:val="24"/>
        </w:rPr>
        <w:t>чае, если агрессора интересует не контроль над предприятием, а участие в производс</w:t>
      </w:r>
      <w:r w:rsidRPr="00E259F7">
        <w:rPr>
          <w:rFonts w:ascii="Times New Roman" w:hAnsi="Times New Roman"/>
          <w:color w:val="auto"/>
          <w:sz w:val="24"/>
          <w:szCs w:val="24"/>
        </w:rPr>
        <w:t>т</w:t>
      </w:r>
      <w:r w:rsidRPr="00E259F7">
        <w:rPr>
          <w:rFonts w:ascii="Times New Roman" w:hAnsi="Times New Roman"/>
          <w:color w:val="auto"/>
          <w:sz w:val="24"/>
          <w:szCs w:val="24"/>
        </w:rPr>
        <w:t>венной цепочке;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реорганизовать компанию таким образом, чтобы размыть или иным образом избавиться от пак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тов акций, которые могли бы препятствовать ее основной хозяйственной деятельн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сти;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использовать технологии «отравленных пилюль». Это различные действия менеджмента погл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щаемой компании, призванные создать захватчику дополнительные проблемы. Распр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страненные варианты – кабальные сделки, заключенные незадолго до поглощения, в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дача векселей, сокрытие или уничтожение всех документов;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использовать технологии «золотых парашютов». Обычно это оговорки, содержащиеся в тр</w:t>
      </w:r>
      <w:r w:rsidRPr="00E259F7">
        <w:rPr>
          <w:rFonts w:ascii="Times New Roman" w:hAnsi="Times New Roman"/>
          <w:color w:val="auto"/>
          <w:sz w:val="24"/>
          <w:szCs w:val="24"/>
        </w:rPr>
        <w:t>у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довых контрактах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топ-менеджеров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>, в силу которых при досрочном прекращении их полномочий они п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 xml:space="preserve">лучает значительную денежную компенсацию; 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передать акции в доверительное управление, заложить акции или передать акции номинал</w:t>
      </w:r>
      <w:r w:rsidRPr="00E259F7">
        <w:rPr>
          <w:rFonts w:ascii="Times New Roman" w:hAnsi="Times New Roman"/>
          <w:color w:val="auto"/>
          <w:sz w:val="24"/>
          <w:szCs w:val="24"/>
        </w:rPr>
        <w:t>ь</w:t>
      </w:r>
      <w:r w:rsidRPr="00E259F7">
        <w:rPr>
          <w:rFonts w:ascii="Times New Roman" w:hAnsi="Times New Roman"/>
          <w:color w:val="auto"/>
          <w:sz w:val="24"/>
          <w:szCs w:val="24"/>
        </w:rPr>
        <w:t>ному держателю;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выпустить дополнительные акции; 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удостовериться в лояльности существующего руководства компании. Внести дополнения и изм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нения в устав с тем, чтобы максимально затруднить замену существующих членов совета дире</w:t>
      </w:r>
      <w:r w:rsidRPr="00E259F7">
        <w:rPr>
          <w:rFonts w:ascii="Times New Roman" w:hAnsi="Times New Roman"/>
          <w:color w:val="auto"/>
          <w:sz w:val="24"/>
          <w:szCs w:val="24"/>
        </w:rPr>
        <w:t>к</w:t>
      </w:r>
      <w:r w:rsidRPr="00E259F7">
        <w:rPr>
          <w:rFonts w:ascii="Times New Roman" w:hAnsi="Times New Roman"/>
          <w:color w:val="auto"/>
          <w:sz w:val="24"/>
          <w:szCs w:val="24"/>
        </w:rPr>
        <w:t>торов и руководителей. Внести требование о квалифицированном большинстве при г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лосовании по определенным вопросам, изменения в положения о контроле и управлении, положения о с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кращении сроков выплаты по за</w:t>
      </w:r>
      <w:r w:rsidRPr="00E259F7">
        <w:rPr>
          <w:rFonts w:ascii="Times New Roman" w:hAnsi="Times New Roman"/>
          <w:color w:val="auto"/>
          <w:sz w:val="24"/>
          <w:szCs w:val="24"/>
        </w:rPr>
        <w:t>й</w:t>
      </w:r>
      <w:r w:rsidRPr="00E259F7">
        <w:rPr>
          <w:rFonts w:ascii="Times New Roman" w:hAnsi="Times New Roman"/>
          <w:color w:val="auto"/>
          <w:sz w:val="24"/>
          <w:szCs w:val="24"/>
        </w:rPr>
        <w:t>мам;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объединиться с другой российской или иностранной компанией;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реструктуризировать активы для снижения инвестиционной привлекательности цели захв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та;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осуществить агрессивные меры в отношении компании-агрессора (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контрнападение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на акции с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мого агрессора, скупка поставщика, смежника или контрагента агрессора, перекупка ключевого пе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сонала, развязывание информационной войны и т.д.);</w:t>
      </w:r>
    </w:p>
    <w:p w:rsidR="00E259F7" w:rsidRPr="00E259F7" w:rsidRDefault="00E259F7" w:rsidP="00E259F7">
      <w:pPr>
        <w:pStyle w:val="af3"/>
        <w:numPr>
          <w:ilvl w:val="0"/>
          <w:numId w:val="9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обанкротить предприятие.</w:t>
      </w:r>
    </w:p>
    <w:p w:rsidR="00E259F7" w:rsidRPr="00E259F7" w:rsidRDefault="00E259F7" w:rsidP="00E259F7">
      <w:pPr>
        <w:spacing w:before="120"/>
        <w:jc w:val="both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>Структурно компания-агрессор делится как минимум на три подразделения: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spacing w:before="120"/>
        <w:ind w:left="360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подразделение, отвечающее за сбор и анализ информации;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подразделение, непосредственно занимающееся реализацией проектов по недружественному п</w:t>
      </w:r>
      <w:r w:rsidRPr="00E259F7">
        <w:rPr>
          <w:sz w:val="24"/>
          <w:szCs w:val="24"/>
        </w:rPr>
        <w:t>о</w:t>
      </w:r>
      <w:r w:rsidRPr="00E259F7">
        <w:rPr>
          <w:sz w:val="24"/>
          <w:szCs w:val="24"/>
        </w:rPr>
        <w:t>глощению;</w:t>
      </w:r>
    </w:p>
    <w:p w:rsidR="00E259F7" w:rsidRPr="00E259F7" w:rsidRDefault="00E259F7" w:rsidP="00E259F7">
      <w:pPr>
        <w:numPr>
          <w:ilvl w:val="0"/>
          <w:numId w:val="10"/>
        </w:numPr>
        <w:tabs>
          <w:tab w:val="clear" w:pos="218"/>
        </w:tabs>
        <w:ind w:left="357" w:hanging="357"/>
        <w:jc w:val="both"/>
        <w:rPr>
          <w:sz w:val="24"/>
          <w:szCs w:val="24"/>
        </w:rPr>
      </w:pPr>
      <w:r w:rsidRPr="00E259F7">
        <w:rPr>
          <w:sz w:val="24"/>
          <w:szCs w:val="24"/>
        </w:rPr>
        <w:t>юридическое подразделение.</w:t>
      </w:r>
    </w:p>
    <w:p w:rsidR="00E259F7" w:rsidRPr="00E259F7" w:rsidRDefault="00E259F7" w:rsidP="00E259F7">
      <w:pPr>
        <w:pStyle w:val="af3"/>
        <w:spacing w:before="12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Разновидностью враждебного поглощения является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– корпоративный шантаж, хара</w:t>
      </w:r>
      <w:r w:rsidRPr="00E259F7">
        <w:rPr>
          <w:rFonts w:ascii="Times New Roman" w:hAnsi="Times New Roman"/>
          <w:color w:val="auto"/>
          <w:sz w:val="24"/>
          <w:szCs w:val="24"/>
        </w:rPr>
        <w:t>к</w:t>
      </w:r>
      <w:r w:rsidRPr="00E259F7">
        <w:rPr>
          <w:rFonts w:ascii="Times New Roman" w:hAnsi="Times New Roman"/>
          <w:color w:val="auto"/>
          <w:sz w:val="24"/>
          <w:szCs w:val="24"/>
        </w:rPr>
        <w:t>теризующийся комплексом мероприятий, предпринимаемых миноритарным акционером в целях в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нудить акционерное общество или основных акционеров приобрести его акции по зав</w:t>
      </w:r>
      <w:r w:rsidRPr="00E259F7">
        <w:rPr>
          <w:rFonts w:ascii="Times New Roman" w:hAnsi="Times New Roman"/>
          <w:color w:val="auto"/>
          <w:sz w:val="24"/>
          <w:szCs w:val="24"/>
        </w:rPr>
        <w:t>ы</w:t>
      </w:r>
      <w:r w:rsidRPr="00E259F7">
        <w:rPr>
          <w:rFonts w:ascii="Times New Roman" w:hAnsi="Times New Roman"/>
          <w:color w:val="auto"/>
          <w:sz w:val="24"/>
          <w:szCs w:val="24"/>
        </w:rPr>
        <w:t>шенной цене.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Сценарий действий </w:t>
      </w:r>
      <w:proofErr w:type="spellStart"/>
      <w:r w:rsidRPr="00E259F7">
        <w:rPr>
          <w:rFonts w:ascii="Times New Roman" w:hAnsi="Times New Roman"/>
          <w:i/>
          <w:color w:val="auto"/>
          <w:sz w:val="24"/>
          <w:szCs w:val="24"/>
        </w:rPr>
        <w:t>гринмейлера</w:t>
      </w:r>
      <w:proofErr w:type="spellEnd"/>
      <w:r w:rsidRPr="00E259F7">
        <w:rPr>
          <w:rFonts w:ascii="Times New Roman" w:hAnsi="Times New Roman"/>
          <w:i/>
          <w:color w:val="auto"/>
          <w:sz w:val="24"/>
          <w:szCs w:val="24"/>
        </w:rPr>
        <w:t>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разработка сценария и выбор акционерного общества для его реализации;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приобретение небольшого пакета акций или получение доверенности от мелкого акцион</w:t>
      </w:r>
      <w:r w:rsidRPr="00E259F7">
        <w:rPr>
          <w:rFonts w:ascii="Times New Roman" w:hAnsi="Times New Roman"/>
          <w:color w:val="auto"/>
          <w:sz w:val="24"/>
          <w:szCs w:val="24"/>
        </w:rPr>
        <w:t>е</w:t>
      </w:r>
      <w:r w:rsidRPr="00E259F7">
        <w:rPr>
          <w:rFonts w:ascii="Times New Roman" w:hAnsi="Times New Roman"/>
          <w:color w:val="auto"/>
          <w:sz w:val="24"/>
          <w:szCs w:val="24"/>
        </w:rPr>
        <w:t>ра;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использование имеющихся или мнимых нарушений действий акционерного общества для дезо</w:t>
      </w:r>
      <w:r w:rsidRPr="00E259F7">
        <w:rPr>
          <w:rFonts w:ascii="Times New Roman" w:hAnsi="Times New Roman"/>
          <w:color w:val="auto"/>
          <w:sz w:val="24"/>
          <w:szCs w:val="24"/>
        </w:rPr>
        <w:t>р</w:t>
      </w:r>
      <w:r w:rsidRPr="00E259F7">
        <w:rPr>
          <w:rFonts w:ascii="Times New Roman" w:hAnsi="Times New Roman"/>
          <w:color w:val="auto"/>
          <w:sz w:val="24"/>
          <w:szCs w:val="24"/>
        </w:rPr>
        <w:t>ганизации ее деятельности;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получение предложений о продаже своих акций по более высокой цене.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E259F7">
        <w:rPr>
          <w:rFonts w:ascii="Times New Roman" w:hAnsi="Times New Roman"/>
          <w:i/>
          <w:color w:val="auto"/>
          <w:sz w:val="24"/>
          <w:szCs w:val="24"/>
        </w:rPr>
        <w:t xml:space="preserve">Методы действий </w:t>
      </w:r>
      <w:proofErr w:type="spellStart"/>
      <w:r w:rsidRPr="00E259F7">
        <w:rPr>
          <w:rFonts w:ascii="Times New Roman" w:hAnsi="Times New Roman"/>
          <w:i/>
          <w:color w:val="auto"/>
          <w:sz w:val="24"/>
          <w:szCs w:val="24"/>
        </w:rPr>
        <w:t>гринмейлера</w:t>
      </w:r>
      <w:proofErr w:type="spellEnd"/>
      <w:r w:rsidRPr="00E259F7">
        <w:rPr>
          <w:rFonts w:ascii="Times New Roman" w:hAnsi="Times New Roman"/>
          <w:i/>
          <w:color w:val="auto"/>
          <w:sz w:val="24"/>
          <w:szCs w:val="24"/>
        </w:rPr>
        <w:t>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постоянные требования о проведении внеочередного собрания;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жалобы в различные государственные органы с целью инициирования проверок в отношении общества, его должностных лиц и крупных акционеров;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признания собраний акционеров </w:t>
      </w: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недействительными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так как, например, не включены в сп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ски кандидатов для назначении на должности (в списки для голосования) какие-либо лица;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судебные иски на нарушения прав акционеров;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предъявление исков к членам Совета директоров.</w:t>
      </w:r>
    </w:p>
    <w:p w:rsidR="00E259F7" w:rsidRPr="00E259F7" w:rsidRDefault="00E259F7" w:rsidP="00E259F7">
      <w:pPr>
        <w:pStyle w:val="4"/>
        <w:spacing w:before="12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259F7">
        <w:rPr>
          <w:rFonts w:ascii="Times New Roman" w:hAnsi="Times New Roman"/>
          <w:b w:val="0"/>
          <w:i/>
          <w:sz w:val="24"/>
          <w:szCs w:val="24"/>
        </w:rPr>
        <w:t xml:space="preserve">Возможности </w:t>
      </w:r>
      <w:proofErr w:type="gramStart"/>
      <w:r w:rsidRPr="00E259F7">
        <w:rPr>
          <w:rFonts w:ascii="Times New Roman" w:hAnsi="Times New Roman"/>
          <w:b w:val="0"/>
          <w:i/>
          <w:sz w:val="24"/>
          <w:szCs w:val="24"/>
        </w:rPr>
        <w:t>отечественного</w:t>
      </w:r>
      <w:proofErr w:type="gramEnd"/>
      <w:r w:rsidRPr="00E259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E259F7">
        <w:rPr>
          <w:rFonts w:ascii="Times New Roman" w:hAnsi="Times New Roman"/>
          <w:b w:val="0"/>
          <w:i/>
          <w:sz w:val="24"/>
          <w:szCs w:val="24"/>
        </w:rPr>
        <w:t>гринмейлера</w:t>
      </w:r>
      <w:proofErr w:type="spellEnd"/>
      <w:r w:rsidRPr="00E259F7">
        <w:rPr>
          <w:rFonts w:ascii="Times New Roman" w:hAnsi="Times New Roman"/>
          <w:b w:val="0"/>
          <w:i/>
          <w:sz w:val="24"/>
          <w:szCs w:val="24"/>
        </w:rPr>
        <w:t xml:space="preserve"> ограничиваются тремя объективными и одним субъе</w:t>
      </w:r>
      <w:r w:rsidRPr="00E259F7">
        <w:rPr>
          <w:rFonts w:ascii="Times New Roman" w:hAnsi="Times New Roman"/>
          <w:b w:val="0"/>
          <w:i/>
          <w:sz w:val="24"/>
          <w:szCs w:val="24"/>
        </w:rPr>
        <w:t>к</w:t>
      </w:r>
      <w:r w:rsidRPr="00E259F7">
        <w:rPr>
          <w:rFonts w:ascii="Times New Roman" w:hAnsi="Times New Roman"/>
          <w:b w:val="0"/>
          <w:i/>
          <w:sz w:val="24"/>
          <w:szCs w:val="24"/>
        </w:rPr>
        <w:t>тивным условиями: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количеством принадлежащих ему акций;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бюджетом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>-компании;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административным и субъективным ресурсом, которым располагает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гринмейлер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>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креативностью мышления его работников.</w:t>
      </w:r>
    </w:p>
    <w:p w:rsidR="00E259F7" w:rsidRPr="00E259F7" w:rsidRDefault="00E259F7" w:rsidP="00E259F7">
      <w:pPr>
        <w:spacing w:before="120"/>
        <w:rPr>
          <w:i/>
          <w:sz w:val="24"/>
          <w:szCs w:val="24"/>
        </w:rPr>
      </w:pPr>
      <w:r w:rsidRPr="00E259F7">
        <w:rPr>
          <w:i/>
          <w:sz w:val="24"/>
          <w:szCs w:val="24"/>
        </w:rPr>
        <w:t xml:space="preserve">Для успешной борьбы с </w:t>
      </w:r>
      <w:proofErr w:type="spellStart"/>
      <w:r w:rsidRPr="00E259F7">
        <w:rPr>
          <w:i/>
          <w:sz w:val="24"/>
          <w:szCs w:val="24"/>
        </w:rPr>
        <w:t>гринмейлом</w:t>
      </w:r>
      <w:proofErr w:type="spellEnd"/>
      <w:r w:rsidRPr="00E259F7">
        <w:rPr>
          <w:i/>
          <w:sz w:val="24"/>
          <w:szCs w:val="24"/>
        </w:rPr>
        <w:t xml:space="preserve"> необходимо помнить об основных принципах шантаж</w:t>
      </w:r>
      <w:r w:rsidRPr="00E259F7">
        <w:rPr>
          <w:i/>
          <w:sz w:val="24"/>
          <w:szCs w:val="24"/>
        </w:rPr>
        <w:t>и</w:t>
      </w:r>
      <w:r w:rsidRPr="00E259F7">
        <w:rPr>
          <w:i/>
          <w:sz w:val="24"/>
          <w:szCs w:val="24"/>
        </w:rPr>
        <w:t>ста: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любой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гринмейлер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стремится к получению максимально возможной и скорой прибыли;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гринмейлер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обычно использует коррумпированных представителей власти;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 xml:space="preserve">во многих своих действиях </w:t>
      </w: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гринмейлер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рассчитывает на то, что предприятие, ставшее объе</w:t>
      </w:r>
      <w:r w:rsidRPr="00E259F7">
        <w:rPr>
          <w:rFonts w:ascii="Times New Roman" w:hAnsi="Times New Roman"/>
          <w:color w:val="auto"/>
          <w:sz w:val="24"/>
          <w:szCs w:val="24"/>
        </w:rPr>
        <w:t>к</w:t>
      </w:r>
      <w:r w:rsidRPr="00E259F7">
        <w:rPr>
          <w:rFonts w:ascii="Times New Roman" w:hAnsi="Times New Roman"/>
          <w:color w:val="auto"/>
          <w:sz w:val="24"/>
          <w:szCs w:val="24"/>
        </w:rPr>
        <w:t>том его пристального внимания, просто испугается и предпочтет даже не слишком выгодные догов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ренности войне;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259F7">
        <w:rPr>
          <w:rFonts w:ascii="Times New Roman" w:hAnsi="Times New Roman"/>
          <w:color w:val="auto"/>
          <w:sz w:val="24"/>
          <w:szCs w:val="24"/>
        </w:rPr>
        <w:t>гринмейлер</w:t>
      </w:r>
      <w:proofErr w:type="spellEnd"/>
      <w:r w:rsidRPr="00E259F7">
        <w:rPr>
          <w:rFonts w:ascii="Times New Roman" w:hAnsi="Times New Roman"/>
          <w:color w:val="auto"/>
          <w:sz w:val="24"/>
          <w:szCs w:val="24"/>
        </w:rPr>
        <w:t xml:space="preserve"> всегда использует в своей деятельности несовершенство действующего законод</w:t>
      </w:r>
      <w:r w:rsidRPr="00E259F7">
        <w:rPr>
          <w:rFonts w:ascii="Times New Roman" w:hAnsi="Times New Roman"/>
          <w:color w:val="auto"/>
          <w:sz w:val="24"/>
          <w:szCs w:val="24"/>
        </w:rPr>
        <w:t>а</w:t>
      </w:r>
      <w:r w:rsidRPr="00E259F7">
        <w:rPr>
          <w:rFonts w:ascii="Times New Roman" w:hAnsi="Times New Roman"/>
          <w:color w:val="auto"/>
          <w:sz w:val="24"/>
          <w:szCs w:val="24"/>
        </w:rPr>
        <w:t>тельства.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E259F7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Защита нематериальных активов предприятия</w:t>
      </w:r>
    </w:p>
    <w:p w:rsidR="00E259F7" w:rsidRPr="00E259F7" w:rsidRDefault="00E259F7" w:rsidP="00E259F7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E259F7">
        <w:rPr>
          <w:rFonts w:ascii="Times New Roman" w:hAnsi="Times New Roman"/>
          <w:i/>
          <w:color w:val="auto"/>
          <w:sz w:val="24"/>
          <w:szCs w:val="24"/>
          <w:u w:val="single"/>
        </w:rPr>
        <w:t>Общее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стоимость нематериальных активов в настоящее время выше, чем стоимость материальных акт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вов;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организации мало внимания уделяют работе (оформлению, защите и т.д.) нематериальных акт</w:t>
      </w:r>
      <w:r w:rsidRPr="00E259F7">
        <w:rPr>
          <w:rFonts w:ascii="Times New Roman" w:hAnsi="Times New Roman"/>
          <w:color w:val="auto"/>
          <w:sz w:val="24"/>
          <w:szCs w:val="24"/>
        </w:rPr>
        <w:t>и</w:t>
      </w:r>
      <w:r w:rsidRPr="00E259F7">
        <w:rPr>
          <w:rFonts w:ascii="Times New Roman" w:hAnsi="Times New Roman"/>
          <w:color w:val="auto"/>
          <w:sz w:val="24"/>
          <w:szCs w:val="24"/>
        </w:rPr>
        <w:t>вов;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нематериальные активы должны учитываться в бухгалтерских документах;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при проведении инвентаризации следует инвентаризировать нематериальные активы;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hAnsi="Times New Roman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критерии отнесения объекта к нематериальному активу: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объект способен приносить организации эк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номические выгоды в будущем;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hAnsi="Times New Roman"/>
          <w:color w:val="auto"/>
          <w:sz w:val="24"/>
          <w:szCs w:val="24"/>
        </w:rPr>
        <w:t>организация имеет право на получение экономических выгод, которые данный объект спос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бен приносить в будущем (в том числе организация имеет надлежаще оформленные докуме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ты, подтверждающие существование самого актива и права данной организации на результат интеллектуальной деятельности или средство индивидуализации - патенты, свидетельства, другие охранные документы, договор об отчуждении исключительного права на результат и</w:t>
      </w:r>
      <w:r w:rsidRPr="00E259F7">
        <w:rPr>
          <w:rFonts w:ascii="Times New Roman" w:hAnsi="Times New Roman"/>
          <w:color w:val="auto"/>
          <w:sz w:val="24"/>
          <w:szCs w:val="24"/>
        </w:rPr>
        <w:t>н</w:t>
      </w:r>
      <w:r w:rsidRPr="00E259F7">
        <w:rPr>
          <w:rFonts w:ascii="Times New Roman" w:hAnsi="Times New Roman"/>
          <w:color w:val="auto"/>
          <w:sz w:val="24"/>
          <w:szCs w:val="24"/>
        </w:rPr>
        <w:t>теллектуальной деятельности или на средство индивидуализации, документы, подтвержда</w:t>
      </w:r>
      <w:r w:rsidRPr="00E259F7">
        <w:rPr>
          <w:rFonts w:ascii="Times New Roman" w:hAnsi="Times New Roman"/>
          <w:color w:val="auto"/>
          <w:sz w:val="24"/>
          <w:szCs w:val="24"/>
        </w:rPr>
        <w:t>ю</w:t>
      </w:r>
      <w:r w:rsidRPr="00E259F7">
        <w:rPr>
          <w:rFonts w:ascii="Times New Roman" w:hAnsi="Times New Roman"/>
          <w:color w:val="auto"/>
          <w:sz w:val="24"/>
          <w:szCs w:val="24"/>
        </w:rPr>
        <w:t>щие переход исключительного права</w:t>
      </w:r>
      <w:proofErr w:type="gramEnd"/>
      <w:r w:rsidRPr="00E259F7">
        <w:rPr>
          <w:rFonts w:ascii="Times New Roman" w:hAnsi="Times New Roman"/>
          <w:color w:val="auto"/>
          <w:sz w:val="24"/>
          <w:szCs w:val="24"/>
        </w:rPr>
        <w:t xml:space="preserve"> без договора и т.п.), а также имеются ограничения доступа иных лиц к таким экономическим выгодам (далее - контроль над об</w:t>
      </w:r>
      <w:r w:rsidRPr="00E259F7">
        <w:rPr>
          <w:rFonts w:ascii="Times New Roman" w:hAnsi="Times New Roman"/>
          <w:color w:val="auto"/>
          <w:sz w:val="24"/>
          <w:szCs w:val="24"/>
        </w:rPr>
        <w:t>ъ</w:t>
      </w:r>
      <w:r w:rsidRPr="00E259F7">
        <w:rPr>
          <w:rFonts w:ascii="Times New Roman" w:hAnsi="Times New Roman"/>
          <w:color w:val="auto"/>
          <w:sz w:val="24"/>
          <w:szCs w:val="24"/>
        </w:rPr>
        <w:t>ектом);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возможность выделения или отделения (идентификации) объекта от других активов;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lastRenderedPageBreak/>
        <w:t>объект предназначен для использования в течение длительного времени, т.е. срока поле</w:t>
      </w:r>
      <w:r w:rsidRPr="00E259F7">
        <w:rPr>
          <w:rFonts w:ascii="Times New Roman" w:hAnsi="Times New Roman"/>
          <w:color w:val="auto"/>
          <w:sz w:val="24"/>
          <w:szCs w:val="24"/>
        </w:rPr>
        <w:t>з</w:t>
      </w:r>
      <w:r w:rsidRPr="00E259F7">
        <w:rPr>
          <w:rFonts w:ascii="Times New Roman" w:hAnsi="Times New Roman"/>
          <w:color w:val="auto"/>
          <w:sz w:val="24"/>
          <w:szCs w:val="24"/>
        </w:rPr>
        <w:t>ного использования, продолжительностью свыше 12 месяцев или обычного операционного цикла, если он превышает 12 месяцев;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организацией не предполагается продажа объекта в течение 12 месяцев или обычного операционн</w:t>
      </w:r>
      <w:r w:rsidRPr="00E259F7">
        <w:rPr>
          <w:rFonts w:ascii="Times New Roman" w:hAnsi="Times New Roman"/>
          <w:color w:val="auto"/>
          <w:sz w:val="24"/>
          <w:szCs w:val="24"/>
        </w:rPr>
        <w:t>о</w:t>
      </w:r>
      <w:r w:rsidRPr="00E259F7">
        <w:rPr>
          <w:rFonts w:ascii="Times New Roman" w:hAnsi="Times New Roman"/>
          <w:color w:val="auto"/>
          <w:sz w:val="24"/>
          <w:szCs w:val="24"/>
        </w:rPr>
        <w:t>го цикла, если он превышает 12 месяцев;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фактическая (первоначальная) стоимость объекта может быть достоверно определена;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отсутствие у объекта материально-вещественной формы.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hAnsi="Times New Roman"/>
          <w:color w:val="auto"/>
          <w:sz w:val="24"/>
          <w:szCs w:val="24"/>
        </w:rPr>
        <w:t>п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од нематериальный актив обычно попадает: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357" w:firstLine="3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информационная собственность (права на информацию);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0" w:beforeAutospacing="0" w:after="0" w:afterAutospacing="0"/>
        <w:ind w:left="357" w:firstLine="3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интеллектуальная собственность (право на результат интеллектуальной де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я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тельности);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0" w:beforeAutospacing="0" w:after="0" w:afterAutospacing="0"/>
        <w:ind w:left="357" w:firstLine="3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репутация предприятия.</w:t>
      </w:r>
    </w:p>
    <w:p w:rsidR="00E259F7" w:rsidRPr="00E259F7" w:rsidRDefault="00E259F7" w:rsidP="00E259F7">
      <w:pPr>
        <w:pStyle w:val="af3"/>
        <w:spacing w:before="0" w:beforeAutospacing="0" w:after="0" w:afterAutospacing="0"/>
        <w:jc w:val="both"/>
        <w:rPr>
          <w:rFonts w:ascii="Times New Roman" w:eastAsia="CharterITC" w:hAnsi="Times New Roman"/>
          <w:color w:val="auto"/>
          <w:sz w:val="24"/>
          <w:szCs w:val="24"/>
        </w:rPr>
      </w:pPr>
    </w:p>
    <w:p w:rsidR="00E259F7" w:rsidRPr="00E259F7" w:rsidRDefault="00E259F7" w:rsidP="00E259F7">
      <w:pPr>
        <w:pStyle w:val="af3"/>
        <w:spacing w:before="0" w:beforeAutospacing="0" w:after="0" w:afterAutospacing="0"/>
        <w:jc w:val="both"/>
        <w:rPr>
          <w:rFonts w:ascii="Times New Roman" w:eastAsia="CharterITC" w:hAnsi="Times New Roman"/>
          <w:i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i/>
          <w:color w:val="auto"/>
          <w:sz w:val="24"/>
          <w:szCs w:val="24"/>
        </w:rPr>
        <w:t>Хищение нематериальных активов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eastAsia="CharterITC" w:hAnsi="Times New Roman"/>
          <w:color w:val="auto"/>
          <w:sz w:val="24"/>
          <w:szCs w:val="24"/>
        </w:rPr>
        <w:t>похищен</w:t>
      </w:r>
      <w:proofErr w:type="gramEnd"/>
      <w:r w:rsidRPr="00E259F7">
        <w:rPr>
          <w:rFonts w:ascii="Times New Roman" w:eastAsia="CharterITC" w:hAnsi="Times New Roman"/>
          <w:color w:val="auto"/>
          <w:sz w:val="24"/>
          <w:szCs w:val="24"/>
        </w:rPr>
        <w:t xml:space="preserve"> может быть только нематериальный актив в виде информационной собственности и в виде интеллектуальной собственности. Репутация похищена быть не может: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хищение нематериального актива отличается от хищения материальных активов. При хищ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е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нии нематериальных активов он все равно остается на предприятии;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при хищении нематериальных активов очень сложно подсчитать ущерб. Как правило, это уп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у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щенная выгода;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варианты расчета ущерба за хищение нематериальных активов: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разность между выручкой компании до хищения нематериального актива и выручкой комп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а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нии после хищения;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разность между рыночной капитализацией компании до хищения нематериальных активов и рыночной капитализацией после хищения. Например, умножить падение стоимости одной акции к колич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е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ству акций;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разность между стоимостью деловой репутации до ее «подрыва» или «разрушения» и после. При этом</w:t>
      </w:r>
      <w:proofErr w:type="gramStart"/>
      <w:r w:rsidRPr="00E259F7">
        <w:rPr>
          <w:rFonts w:ascii="Times New Roman" w:eastAsia="CharterITC" w:hAnsi="Times New Roman"/>
          <w:color w:val="auto"/>
          <w:sz w:val="24"/>
          <w:szCs w:val="24"/>
        </w:rPr>
        <w:t>,</w:t>
      </w:r>
      <w:proofErr w:type="gramEnd"/>
      <w:r w:rsidRPr="00E259F7">
        <w:rPr>
          <w:rFonts w:ascii="Times New Roman" w:eastAsia="CharterITC" w:hAnsi="Times New Roman"/>
          <w:color w:val="auto"/>
          <w:sz w:val="24"/>
          <w:szCs w:val="24"/>
        </w:rPr>
        <w:t xml:space="preserve"> стоимость деловой репутации определяется расчетным путем как разница между покупной (возможной к продаже) ценой, уплачиваемой продавцу (покупателю) при приобр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е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тении (продаже) предприятия как имущественного комплекса (в целом или его части), и су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м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мой всех активов и обязательств по бухгалтерскому балансу на дату его покупки (во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з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можной продажи).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proofErr w:type="gramStart"/>
      <w:r w:rsidRPr="00E259F7">
        <w:rPr>
          <w:rFonts w:ascii="Times New Roman" w:eastAsia="CharterITC" w:hAnsi="Times New Roman"/>
          <w:color w:val="auto"/>
          <w:sz w:val="24"/>
          <w:szCs w:val="24"/>
        </w:rPr>
        <w:t>с</w:t>
      </w:r>
      <w:proofErr w:type="gramEnd"/>
      <w:r w:rsidRPr="00E259F7">
        <w:rPr>
          <w:rFonts w:ascii="Times New Roman" w:eastAsia="CharterITC" w:hAnsi="Times New Roman"/>
          <w:color w:val="auto"/>
          <w:sz w:val="24"/>
          <w:szCs w:val="24"/>
        </w:rPr>
        <w:t>пособы предотвращения хищения нематериальных активов: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минимизация человеческого фактора (оценка рисков со стороны персонала, разграничение прав доступа, мотивация персонала, разбивание информации на части, юридическое офор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м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ление документов, регламентирующих работу персонала с нематериальными акт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и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вами и т.д.);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 xml:space="preserve">технические мероприятия (предотвращение копирования, контроль действий в </w:t>
      </w:r>
      <w:proofErr w:type="gramStart"/>
      <w:r w:rsidRPr="00E259F7">
        <w:rPr>
          <w:rFonts w:ascii="Times New Roman" w:eastAsia="CharterITC" w:hAnsi="Times New Roman"/>
          <w:color w:val="auto"/>
          <w:sz w:val="24"/>
          <w:szCs w:val="24"/>
        </w:rPr>
        <w:t>ИТ</w:t>
      </w:r>
      <w:proofErr w:type="gramEnd"/>
      <w:r w:rsidRPr="00E259F7">
        <w:rPr>
          <w:rFonts w:ascii="Times New Roman" w:eastAsia="CharterITC" w:hAnsi="Times New Roman"/>
          <w:color w:val="auto"/>
          <w:sz w:val="24"/>
          <w:szCs w:val="24"/>
        </w:rPr>
        <w:t xml:space="preserve"> системе и т.д.);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720"/>
        </w:tabs>
        <w:spacing w:before="120" w:beforeAutospacing="0" w:after="0" w:afterAutospacing="0"/>
        <w:ind w:left="72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правовые мероприятия (оформление патентов, лицензий, товарных знаков и т.д.).</w:t>
      </w:r>
    </w:p>
    <w:p w:rsidR="00E259F7" w:rsidRPr="00E259F7" w:rsidRDefault="00E259F7" w:rsidP="00E259F7">
      <w:pPr>
        <w:autoSpaceDE w:val="0"/>
        <w:autoSpaceDN w:val="0"/>
        <w:adjustRightInd w:val="0"/>
        <w:rPr>
          <w:rFonts w:eastAsia="CharterITC"/>
          <w:b/>
          <w:bCs/>
          <w:sz w:val="22"/>
          <w:szCs w:val="22"/>
        </w:rPr>
      </w:pPr>
    </w:p>
    <w:p w:rsidR="00E259F7" w:rsidRPr="00E259F7" w:rsidRDefault="00E259F7" w:rsidP="00E259F7">
      <w:pPr>
        <w:autoSpaceDE w:val="0"/>
        <w:autoSpaceDN w:val="0"/>
        <w:adjustRightInd w:val="0"/>
        <w:rPr>
          <w:rFonts w:eastAsia="CharterITC"/>
          <w:bCs/>
          <w:i/>
          <w:sz w:val="24"/>
          <w:szCs w:val="24"/>
        </w:rPr>
      </w:pPr>
      <w:r w:rsidRPr="00E259F7">
        <w:rPr>
          <w:rFonts w:eastAsia="CharterITC"/>
          <w:bCs/>
          <w:i/>
          <w:sz w:val="24"/>
          <w:szCs w:val="24"/>
        </w:rPr>
        <w:t>Процедуры инвентаризации нематериальных активов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lastRenderedPageBreak/>
        <w:t xml:space="preserve">результаты интеллектуальной деятельности, исключительные </w:t>
      </w:r>
      <w:proofErr w:type="gramStart"/>
      <w:r w:rsidRPr="00E259F7">
        <w:rPr>
          <w:rFonts w:ascii="Times New Roman" w:eastAsia="CharterITC" w:hAnsi="Times New Roman"/>
          <w:color w:val="auto"/>
          <w:sz w:val="24"/>
          <w:szCs w:val="24"/>
        </w:rPr>
        <w:t>права</w:t>
      </w:r>
      <w:proofErr w:type="gramEnd"/>
      <w:r w:rsidRPr="00E259F7">
        <w:rPr>
          <w:rFonts w:ascii="Times New Roman" w:eastAsia="CharterITC" w:hAnsi="Times New Roman"/>
          <w:color w:val="auto"/>
          <w:sz w:val="24"/>
          <w:szCs w:val="24"/>
        </w:rPr>
        <w:t xml:space="preserve"> на результаты которых принадлежит пре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д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приятию (произведения науки, литературы, искусства, программы для ЭВМ и базы данных, изобретения, полезные модели, промышленные образцы);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 xml:space="preserve">средства </w:t>
      </w:r>
      <w:proofErr w:type="spellStart"/>
      <w:r w:rsidRPr="00E259F7">
        <w:rPr>
          <w:rFonts w:ascii="Times New Roman" w:eastAsia="CharterITC" w:hAnsi="Times New Roman"/>
          <w:color w:val="auto"/>
          <w:sz w:val="24"/>
          <w:szCs w:val="24"/>
        </w:rPr>
        <w:t>индивидуацизации</w:t>
      </w:r>
      <w:proofErr w:type="spellEnd"/>
      <w:r w:rsidRPr="00E259F7">
        <w:rPr>
          <w:rFonts w:ascii="Times New Roman" w:eastAsia="CharterITC" w:hAnsi="Times New Roman"/>
          <w:color w:val="auto"/>
          <w:sz w:val="24"/>
          <w:szCs w:val="24"/>
        </w:rPr>
        <w:t>, исключительные права на которые принадлежат организации (т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о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варные знаки и т.д.);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положительная деловая репутация;</w:t>
      </w:r>
    </w:p>
    <w:p w:rsidR="00E259F7" w:rsidRPr="00E259F7" w:rsidRDefault="00E259F7" w:rsidP="00E259F7">
      <w:pPr>
        <w:pStyle w:val="af3"/>
        <w:numPr>
          <w:ilvl w:val="0"/>
          <w:numId w:val="1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E259F7">
        <w:rPr>
          <w:rFonts w:ascii="Times New Roman" w:eastAsia="CharterITC" w:hAnsi="Times New Roman"/>
          <w:color w:val="auto"/>
          <w:sz w:val="24"/>
          <w:szCs w:val="24"/>
        </w:rPr>
        <w:t>права на объекты, не являющиеся результатами интеллектуальной деятельности и средствами и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н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дивидуализации, если они соответствуют условиям признания нематериальных активов (серт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и</w:t>
      </w:r>
      <w:r w:rsidRPr="00E259F7">
        <w:rPr>
          <w:rFonts w:ascii="Times New Roman" w:eastAsia="CharterITC" w:hAnsi="Times New Roman"/>
          <w:color w:val="auto"/>
          <w:sz w:val="24"/>
          <w:szCs w:val="24"/>
        </w:rPr>
        <w:t>фикаты качества, лицензии, разрешения, квоты и т.д.).</w:t>
      </w:r>
    </w:p>
    <w:p w:rsidR="007B2183" w:rsidRPr="008D5734" w:rsidRDefault="00E259F7">
      <w:pPr>
        <w:rPr>
          <w:sz w:val="24"/>
          <w:szCs w:val="24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bookmarkEnd w:id="0"/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2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0D5107E4"/>
    <w:multiLevelType w:val="hybridMultilevel"/>
    <w:tmpl w:val="05DE72F6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F438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>
    <w:nsid w:val="29A264BE"/>
    <w:multiLevelType w:val="hybridMultilevel"/>
    <w:tmpl w:val="29E0C6A4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86FA0"/>
    <w:multiLevelType w:val="hybridMultilevel"/>
    <w:tmpl w:val="3596051C"/>
    <w:lvl w:ilvl="0" w:tplc="792893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92893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7C25"/>
    <w:multiLevelType w:val="hybridMultilevel"/>
    <w:tmpl w:val="B09848D0"/>
    <w:lvl w:ilvl="0" w:tplc="10141A4C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34A9735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3DE82384"/>
    <w:multiLevelType w:val="hybridMultilevel"/>
    <w:tmpl w:val="89F62D12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A766E"/>
    <w:multiLevelType w:val="hybridMultilevel"/>
    <w:tmpl w:val="A8067E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50EA8"/>
    <w:multiLevelType w:val="hybridMultilevel"/>
    <w:tmpl w:val="C9B23810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40BF3"/>
    <w:multiLevelType w:val="hybridMultilevel"/>
    <w:tmpl w:val="194CD2F2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41E9B"/>
    <w:multiLevelType w:val="hybridMultilevel"/>
    <w:tmpl w:val="8D5EEBF6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F4DF9"/>
    <w:multiLevelType w:val="hybridMultilevel"/>
    <w:tmpl w:val="13CA9090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786717"/>
    <w:rsid w:val="008D5734"/>
    <w:rsid w:val="00D068A4"/>
    <w:rsid w:val="00E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2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E259F7"/>
    <w:pPr>
      <w:jc w:val="both"/>
    </w:pPr>
  </w:style>
  <w:style w:type="paragraph" w:customStyle="1" w:styleId="BlockText">
    <w:name w:val="Block Text"/>
    <w:basedOn w:val="a0"/>
    <w:rsid w:val="00E259F7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E259F7"/>
    <w:pPr>
      <w:ind w:firstLine="284"/>
      <w:jc w:val="both"/>
    </w:pPr>
  </w:style>
  <w:style w:type="paragraph" w:customStyle="1" w:styleId="Normal">
    <w:name w:val="Normal"/>
    <w:rsid w:val="00E259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E259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E259F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2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E259F7"/>
    <w:pPr>
      <w:jc w:val="both"/>
    </w:pPr>
  </w:style>
  <w:style w:type="paragraph" w:customStyle="1" w:styleId="BlockText">
    <w:name w:val="Block Text"/>
    <w:basedOn w:val="a0"/>
    <w:rsid w:val="00E259F7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E259F7"/>
    <w:pPr>
      <w:ind w:firstLine="284"/>
      <w:jc w:val="both"/>
    </w:pPr>
  </w:style>
  <w:style w:type="paragraph" w:customStyle="1" w:styleId="Normal">
    <w:name w:val="Normal"/>
    <w:rsid w:val="00E259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E259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E259F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18/" TargetMode="External"/><Relationship Id="rId13" Type="http://schemas.openxmlformats.org/officeDocument/2006/relationships/hyperlink" Target="http://www.consultant.ru/document/cons_doc_LAW_2839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380/23bc512c204a9316bb2493706267cd09765e96b2/" TargetMode="External"/><Relationship Id="rId12" Type="http://schemas.openxmlformats.org/officeDocument/2006/relationships/hyperlink" Target="http://www.consultant.ru/document/cons_doc_LAW_2839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9F0BF80B533A65BA1589322C6DC5363&amp;req=query&amp;REFDOC=340325&amp;REFBASE=LAW&amp;REFPAGE=0&amp;REFTYPE=CDLT_CHILDLESS_CONTENTS_ITEM_MAIN_BACKREFS&amp;ts=350915865196934443&amp;mode=backrefs&amp;REFDST=10698&amp;date=10.04.2020" TargetMode="External"/><Relationship Id="rId11" Type="http://schemas.openxmlformats.org/officeDocument/2006/relationships/hyperlink" Target="http://www.consultant.ru/document/cons_doc_LAW_2839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39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24295</Words>
  <Characters>138485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2</cp:revision>
  <dcterms:created xsi:type="dcterms:W3CDTF">2023-03-23T08:38:00Z</dcterms:created>
  <dcterms:modified xsi:type="dcterms:W3CDTF">2023-03-23T08:38:00Z</dcterms:modified>
</cp:coreProperties>
</file>